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00738" w14:textId="77777777" w:rsidR="005D085A" w:rsidRPr="00323CC3" w:rsidRDefault="00141F0C" w:rsidP="00E6579F">
      <w:pPr>
        <w:pStyle w:val="ConsPlusNormal"/>
        <w:ind w:firstLine="5103"/>
        <w:jc w:val="center"/>
        <w:rPr>
          <w:rFonts w:ascii="Times New Roman" w:hAnsi="Times New Roman" w:cs="Times New Roman"/>
          <w:b/>
          <w:sz w:val="28"/>
          <w:szCs w:val="28"/>
        </w:rPr>
      </w:pPr>
      <w:r w:rsidRPr="00323CC3">
        <w:rPr>
          <w:rFonts w:ascii="Times New Roman" w:hAnsi="Times New Roman" w:cs="Times New Roman"/>
          <w:b/>
          <w:sz w:val="28"/>
          <w:szCs w:val="28"/>
        </w:rPr>
        <w:t>УТВЕРЖДЕН</w:t>
      </w:r>
    </w:p>
    <w:p w14:paraId="3FD1B21B" w14:textId="77777777" w:rsidR="007815E1" w:rsidRPr="007815E1" w:rsidRDefault="007815E1" w:rsidP="00486C4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DE6808" w:rsidRPr="007815E1">
        <w:rPr>
          <w:rFonts w:ascii="Times New Roman" w:hAnsi="Times New Roman" w:cs="Times New Roman"/>
          <w:sz w:val="28"/>
          <w:szCs w:val="28"/>
        </w:rPr>
        <w:t>п</w:t>
      </w:r>
      <w:r w:rsidR="00141F0C" w:rsidRPr="007815E1">
        <w:rPr>
          <w:rFonts w:ascii="Times New Roman" w:hAnsi="Times New Roman" w:cs="Times New Roman"/>
          <w:sz w:val="28"/>
          <w:szCs w:val="28"/>
        </w:rPr>
        <w:t xml:space="preserve">риказом </w:t>
      </w:r>
      <w:r w:rsidR="00E6579F">
        <w:rPr>
          <w:rFonts w:ascii="Times New Roman" w:hAnsi="Times New Roman" w:cs="Times New Roman"/>
          <w:sz w:val="28"/>
          <w:szCs w:val="28"/>
        </w:rPr>
        <w:t>з</w:t>
      </w:r>
      <w:r w:rsidRPr="007815E1">
        <w:rPr>
          <w:rFonts w:ascii="Times New Roman" w:hAnsi="Times New Roman" w:cs="Times New Roman"/>
          <w:sz w:val="28"/>
          <w:szCs w:val="28"/>
        </w:rPr>
        <w:t>аместител</w:t>
      </w:r>
      <w:r w:rsidR="00E6579F">
        <w:rPr>
          <w:rFonts w:ascii="Times New Roman" w:hAnsi="Times New Roman" w:cs="Times New Roman"/>
          <w:sz w:val="28"/>
          <w:szCs w:val="28"/>
        </w:rPr>
        <w:t>я</w:t>
      </w:r>
      <w:r w:rsidRPr="007815E1">
        <w:rPr>
          <w:rFonts w:ascii="Times New Roman" w:hAnsi="Times New Roman" w:cs="Times New Roman"/>
          <w:sz w:val="28"/>
          <w:szCs w:val="28"/>
        </w:rPr>
        <w:t xml:space="preserve"> председателя </w:t>
      </w:r>
    </w:p>
    <w:p w14:paraId="6AAA8993" w14:textId="78365F71" w:rsidR="007815E1" w:rsidRPr="007815E1" w:rsidRDefault="007815E1" w:rsidP="00486C4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7815E1">
        <w:rPr>
          <w:rFonts w:ascii="Times New Roman" w:hAnsi="Times New Roman" w:cs="Times New Roman"/>
          <w:sz w:val="28"/>
          <w:szCs w:val="28"/>
        </w:rPr>
        <w:t>Правительства</w:t>
      </w:r>
      <w:r w:rsidR="00E6579F">
        <w:rPr>
          <w:rFonts w:ascii="Times New Roman" w:hAnsi="Times New Roman" w:cs="Times New Roman"/>
          <w:sz w:val="28"/>
          <w:szCs w:val="28"/>
        </w:rPr>
        <w:t xml:space="preserve"> </w:t>
      </w:r>
      <w:r w:rsidRPr="007815E1">
        <w:rPr>
          <w:rFonts w:ascii="Times New Roman" w:hAnsi="Times New Roman" w:cs="Times New Roman"/>
          <w:sz w:val="28"/>
          <w:szCs w:val="28"/>
        </w:rPr>
        <w:t>Смоленской</w:t>
      </w:r>
    </w:p>
    <w:p w14:paraId="2B6CCF74" w14:textId="3C67C7EE" w:rsidR="007815E1" w:rsidRPr="007815E1" w:rsidRDefault="007815E1" w:rsidP="00486C4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7815E1">
        <w:rPr>
          <w:rFonts w:ascii="Times New Roman" w:hAnsi="Times New Roman" w:cs="Times New Roman"/>
          <w:sz w:val="28"/>
          <w:szCs w:val="28"/>
        </w:rPr>
        <w:t xml:space="preserve">области </w:t>
      </w:r>
      <w:r w:rsidR="00486C4B">
        <w:rPr>
          <w:rFonts w:ascii="Times New Roman" w:hAnsi="Times New Roman" w:cs="Times New Roman"/>
          <w:sz w:val="28"/>
          <w:szCs w:val="28"/>
        </w:rPr>
        <w:t>–</w:t>
      </w:r>
      <w:r w:rsidR="00E6579F">
        <w:rPr>
          <w:rFonts w:ascii="Times New Roman" w:hAnsi="Times New Roman" w:cs="Times New Roman"/>
          <w:sz w:val="28"/>
          <w:szCs w:val="28"/>
        </w:rPr>
        <w:t xml:space="preserve"> </w:t>
      </w:r>
      <w:r w:rsidRPr="007815E1">
        <w:rPr>
          <w:rFonts w:ascii="Times New Roman" w:hAnsi="Times New Roman" w:cs="Times New Roman"/>
          <w:sz w:val="28"/>
          <w:szCs w:val="28"/>
        </w:rPr>
        <w:t>руководител</w:t>
      </w:r>
      <w:r w:rsidR="00E6579F">
        <w:rPr>
          <w:rFonts w:ascii="Times New Roman" w:hAnsi="Times New Roman" w:cs="Times New Roman"/>
          <w:sz w:val="28"/>
          <w:szCs w:val="28"/>
        </w:rPr>
        <w:t>я</w:t>
      </w:r>
      <w:r w:rsidR="00486C4B">
        <w:rPr>
          <w:rFonts w:ascii="Times New Roman" w:hAnsi="Times New Roman" w:cs="Times New Roman"/>
          <w:sz w:val="28"/>
          <w:szCs w:val="28"/>
        </w:rPr>
        <w:t xml:space="preserve"> </w:t>
      </w:r>
      <w:r w:rsidRPr="007815E1">
        <w:rPr>
          <w:rFonts w:ascii="Times New Roman" w:hAnsi="Times New Roman" w:cs="Times New Roman"/>
          <w:sz w:val="28"/>
          <w:szCs w:val="28"/>
        </w:rPr>
        <w:t>Аппарата</w:t>
      </w:r>
    </w:p>
    <w:p w14:paraId="085F6312" w14:textId="2AF79C5D" w:rsidR="007815E1" w:rsidRPr="007815E1" w:rsidRDefault="007815E1" w:rsidP="00486C4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7815E1">
        <w:rPr>
          <w:rFonts w:ascii="Times New Roman" w:hAnsi="Times New Roman" w:cs="Times New Roman"/>
          <w:sz w:val="28"/>
          <w:szCs w:val="28"/>
        </w:rPr>
        <w:t>Правительства Смоленской области</w:t>
      </w:r>
    </w:p>
    <w:p w14:paraId="143B3A56" w14:textId="7A330EC5" w:rsidR="00141F0C" w:rsidRPr="00141F0C" w:rsidRDefault="000C0222" w:rsidP="008A455B">
      <w:pPr>
        <w:pStyle w:val="ConsPlusNormal"/>
        <w:ind w:firstLine="5103"/>
        <w:jc w:val="right"/>
        <w:rPr>
          <w:rFonts w:ascii="Times New Roman" w:hAnsi="Times New Roman" w:cs="Times New Roman"/>
          <w:sz w:val="28"/>
          <w:szCs w:val="28"/>
        </w:rPr>
      </w:pPr>
      <w:r>
        <w:rPr>
          <w:rFonts w:ascii="Times New Roman" w:hAnsi="Times New Roman" w:cs="Times New Roman"/>
          <w:sz w:val="28"/>
          <w:szCs w:val="28"/>
        </w:rPr>
        <w:t xml:space="preserve">от </w:t>
      </w:r>
      <w:r w:rsidR="00486C4B" w:rsidRPr="00486C4B">
        <w:rPr>
          <w:rFonts w:ascii="Times New Roman" w:hAnsi="Times New Roman" w:cs="Times New Roman"/>
          <w:sz w:val="28"/>
          <w:szCs w:val="28"/>
          <w:u w:val="single"/>
        </w:rPr>
        <w:t>28.12.2024</w:t>
      </w:r>
      <w:r w:rsidR="00141F0C" w:rsidRPr="00141F0C">
        <w:rPr>
          <w:rFonts w:ascii="Times New Roman" w:hAnsi="Times New Roman" w:cs="Times New Roman"/>
          <w:sz w:val="28"/>
          <w:szCs w:val="28"/>
        </w:rPr>
        <w:t xml:space="preserve"> №</w:t>
      </w:r>
      <w:r w:rsidR="00486C4B">
        <w:rPr>
          <w:rFonts w:ascii="Times New Roman" w:hAnsi="Times New Roman" w:cs="Times New Roman"/>
          <w:sz w:val="28"/>
          <w:szCs w:val="28"/>
        </w:rPr>
        <w:t xml:space="preserve"> </w:t>
      </w:r>
      <w:r w:rsidR="00486C4B" w:rsidRPr="00486C4B">
        <w:rPr>
          <w:rFonts w:ascii="Times New Roman" w:hAnsi="Times New Roman" w:cs="Times New Roman"/>
          <w:sz w:val="28"/>
          <w:szCs w:val="28"/>
          <w:u w:val="single"/>
        </w:rPr>
        <w:t>702</w:t>
      </w:r>
    </w:p>
    <w:p w14:paraId="3F39AE43" w14:textId="77777777" w:rsidR="005D085A" w:rsidRDefault="005D085A" w:rsidP="00141F0C">
      <w:pPr>
        <w:pStyle w:val="ConsPlusTitle"/>
        <w:jc w:val="both"/>
        <w:rPr>
          <w:rFonts w:ascii="Times New Roman" w:hAnsi="Times New Roman" w:cs="Times New Roman"/>
          <w:sz w:val="28"/>
          <w:szCs w:val="28"/>
        </w:rPr>
      </w:pPr>
      <w:bookmarkStart w:id="0" w:name="P36"/>
      <w:bookmarkEnd w:id="0"/>
    </w:p>
    <w:p w14:paraId="22DF22F3" w14:textId="77777777" w:rsidR="00141F0C" w:rsidRDefault="000C0222" w:rsidP="00141F0C">
      <w:pPr>
        <w:pStyle w:val="1"/>
        <w:ind w:right="-1"/>
        <w:jc w:val="center"/>
        <w:rPr>
          <w:b/>
          <w:sz w:val="28"/>
          <w:szCs w:val="28"/>
        </w:rPr>
      </w:pPr>
      <w:r>
        <w:rPr>
          <w:b/>
          <w:sz w:val="28"/>
          <w:szCs w:val="28"/>
        </w:rPr>
        <w:t>ПОРЯДОК</w:t>
      </w:r>
    </w:p>
    <w:p w14:paraId="654C7940" w14:textId="77777777" w:rsidR="00141F0C" w:rsidRPr="00141F0C" w:rsidRDefault="00141F0C" w:rsidP="00141F0C">
      <w:pPr>
        <w:pStyle w:val="1"/>
        <w:ind w:right="-1"/>
        <w:jc w:val="center"/>
        <w:rPr>
          <w:b/>
          <w:sz w:val="28"/>
          <w:szCs w:val="28"/>
        </w:rPr>
      </w:pPr>
      <w:r w:rsidRPr="00141F0C">
        <w:rPr>
          <w:b/>
          <w:sz w:val="28"/>
          <w:szCs w:val="28"/>
        </w:rPr>
        <w:t>составления и утверждения плана финансово</w:t>
      </w:r>
      <w:r w:rsidR="00323CC3" w:rsidRPr="00323CC3">
        <w:rPr>
          <w:sz w:val="28"/>
          <w:szCs w:val="28"/>
        </w:rPr>
        <w:t>-</w:t>
      </w:r>
      <w:r w:rsidRPr="00141F0C">
        <w:rPr>
          <w:b/>
          <w:sz w:val="28"/>
          <w:szCs w:val="28"/>
        </w:rPr>
        <w:t>хозяйс</w:t>
      </w:r>
      <w:r w:rsidR="000C0222">
        <w:rPr>
          <w:b/>
          <w:sz w:val="28"/>
          <w:szCs w:val="28"/>
        </w:rPr>
        <w:t>твенной деятельности</w:t>
      </w:r>
      <w:r w:rsidRPr="00141F0C">
        <w:rPr>
          <w:b/>
          <w:sz w:val="28"/>
          <w:szCs w:val="28"/>
        </w:rPr>
        <w:t xml:space="preserve"> </w:t>
      </w:r>
      <w:r w:rsidR="00DE6808">
        <w:rPr>
          <w:b/>
          <w:sz w:val="28"/>
          <w:szCs w:val="28"/>
        </w:rPr>
        <w:t xml:space="preserve">областных </w:t>
      </w:r>
      <w:r w:rsidRPr="00141F0C">
        <w:rPr>
          <w:b/>
          <w:sz w:val="28"/>
          <w:szCs w:val="28"/>
        </w:rPr>
        <w:t>государственных бюджетных</w:t>
      </w:r>
      <w:r w:rsidR="000C0222">
        <w:rPr>
          <w:b/>
          <w:sz w:val="28"/>
          <w:szCs w:val="28"/>
        </w:rPr>
        <w:t xml:space="preserve"> </w:t>
      </w:r>
      <w:r w:rsidRPr="00141F0C">
        <w:rPr>
          <w:b/>
          <w:sz w:val="28"/>
          <w:szCs w:val="28"/>
        </w:rPr>
        <w:t xml:space="preserve">учреждений, </w:t>
      </w:r>
      <w:r w:rsidR="00C94203">
        <w:rPr>
          <w:b/>
          <w:sz w:val="28"/>
          <w:szCs w:val="28"/>
        </w:rPr>
        <w:br/>
      </w:r>
      <w:r w:rsidR="007815E1">
        <w:rPr>
          <w:b/>
          <w:sz w:val="28"/>
          <w:szCs w:val="28"/>
        </w:rPr>
        <w:t>в отношении которых</w:t>
      </w:r>
      <w:r w:rsidRPr="00141F0C">
        <w:rPr>
          <w:b/>
          <w:sz w:val="28"/>
          <w:szCs w:val="28"/>
        </w:rPr>
        <w:t xml:space="preserve"> </w:t>
      </w:r>
      <w:r w:rsidR="007815E1">
        <w:rPr>
          <w:b/>
          <w:sz w:val="28"/>
          <w:szCs w:val="28"/>
        </w:rPr>
        <w:t>Аппарат Правительства</w:t>
      </w:r>
      <w:r w:rsidR="008A455B">
        <w:rPr>
          <w:b/>
          <w:sz w:val="28"/>
          <w:szCs w:val="28"/>
        </w:rPr>
        <w:t xml:space="preserve"> Смоленской области</w:t>
      </w:r>
      <w:r w:rsidR="007815E1">
        <w:rPr>
          <w:b/>
          <w:sz w:val="28"/>
          <w:szCs w:val="28"/>
        </w:rPr>
        <w:t xml:space="preserve"> осуществляет функции и полномочия учредителя</w:t>
      </w:r>
    </w:p>
    <w:p w14:paraId="41D47633" w14:textId="77777777" w:rsidR="005D085A" w:rsidRPr="00141F0C" w:rsidRDefault="005D085A" w:rsidP="00141F0C">
      <w:pPr>
        <w:pStyle w:val="ConsPlusNormal"/>
        <w:jc w:val="both"/>
        <w:rPr>
          <w:rFonts w:ascii="Times New Roman" w:hAnsi="Times New Roman" w:cs="Times New Roman"/>
          <w:sz w:val="28"/>
          <w:szCs w:val="28"/>
        </w:rPr>
      </w:pPr>
    </w:p>
    <w:p w14:paraId="0EC7563A" w14:textId="77777777" w:rsidR="005D085A" w:rsidRPr="00141F0C" w:rsidRDefault="005D085A" w:rsidP="00141F0C">
      <w:pPr>
        <w:pStyle w:val="ConsPlusTitle"/>
        <w:jc w:val="center"/>
        <w:outlineLvl w:val="1"/>
        <w:rPr>
          <w:rFonts w:ascii="Times New Roman" w:hAnsi="Times New Roman" w:cs="Times New Roman"/>
          <w:sz w:val="28"/>
          <w:szCs w:val="28"/>
        </w:rPr>
      </w:pPr>
      <w:r w:rsidRPr="00141F0C">
        <w:rPr>
          <w:rFonts w:ascii="Times New Roman" w:hAnsi="Times New Roman" w:cs="Times New Roman"/>
          <w:sz w:val="28"/>
          <w:szCs w:val="28"/>
        </w:rPr>
        <w:t>I. Общие положения</w:t>
      </w:r>
    </w:p>
    <w:p w14:paraId="10439E6E" w14:textId="77777777" w:rsidR="005D085A" w:rsidRPr="00141F0C" w:rsidRDefault="005D085A" w:rsidP="00141F0C">
      <w:pPr>
        <w:pStyle w:val="ConsPlusNormal"/>
        <w:jc w:val="both"/>
        <w:rPr>
          <w:rFonts w:ascii="Times New Roman" w:hAnsi="Times New Roman" w:cs="Times New Roman"/>
          <w:sz w:val="28"/>
          <w:szCs w:val="28"/>
        </w:rPr>
      </w:pPr>
    </w:p>
    <w:p w14:paraId="0D218DA6" w14:textId="77777777" w:rsidR="005D085A" w:rsidRPr="00E6579F" w:rsidRDefault="005D085A" w:rsidP="00682E37">
      <w:pPr>
        <w:pStyle w:val="1"/>
        <w:jc w:val="both"/>
        <w:rPr>
          <w:sz w:val="28"/>
          <w:szCs w:val="28"/>
        </w:rPr>
      </w:pPr>
      <w:r w:rsidRPr="00E6579F">
        <w:rPr>
          <w:sz w:val="28"/>
          <w:szCs w:val="28"/>
        </w:rPr>
        <w:t>1.</w:t>
      </w:r>
      <w:r w:rsidR="00141F0C" w:rsidRPr="00E6579F">
        <w:rPr>
          <w:sz w:val="28"/>
          <w:szCs w:val="28"/>
        </w:rPr>
        <w:t>1.</w:t>
      </w:r>
      <w:r w:rsidRPr="00E6579F">
        <w:rPr>
          <w:sz w:val="28"/>
          <w:szCs w:val="28"/>
        </w:rPr>
        <w:t xml:space="preserve"> Настоящий Порядок составления и утверждения плана финансово-хозяйс</w:t>
      </w:r>
      <w:r w:rsidR="000C0222" w:rsidRPr="00E6579F">
        <w:rPr>
          <w:sz w:val="28"/>
          <w:szCs w:val="28"/>
        </w:rPr>
        <w:t>твенной деятельности</w:t>
      </w:r>
      <w:r w:rsidRPr="00E6579F">
        <w:rPr>
          <w:sz w:val="28"/>
          <w:szCs w:val="28"/>
        </w:rPr>
        <w:t xml:space="preserve"> </w:t>
      </w:r>
      <w:r w:rsidR="00DE6808" w:rsidRPr="00E6579F">
        <w:rPr>
          <w:sz w:val="28"/>
          <w:szCs w:val="28"/>
        </w:rPr>
        <w:t xml:space="preserve">областных </w:t>
      </w:r>
      <w:r w:rsidRPr="00E6579F">
        <w:rPr>
          <w:sz w:val="28"/>
          <w:szCs w:val="28"/>
        </w:rPr>
        <w:t>государственных бюджетных</w:t>
      </w:r>
      <w:r w:rsidR="000C0222" w:rsidRPr="00E6579F">
        <w:rPr>
          <w:sz w:val="28"/>
          <w:szCs w:val="28"/>
        </w:rPr>
        <w:t xml:space="preserve"> </w:t>
      </w:r>
      <w:r w:rsidRPr="00E6579F">
        <w:rPr>
          <w:sz w:val="28"/>
          <w:szCs w:val="28"/>
        </w:rPr>
        <w:t xml:space="preserve"> уч</w:t>
      </w:r>
      <w:r w:rsidR="00141F0C" w:rsidRPr="00E6579F">
        <w:rPr>
          <w:sz w:val="28"/>
          <w:szCs w:val="28"/>
        </w:rPr>
        <w:t>реждений</w:t>
      </w:r>
      <w:r w:rsidR="000C0222" w:rsidRPr="00E6579F">
        <w:rPr>
          <w:sz w:val="28"/>
          <w:szCs w:val="28"/>
        </w:rPr>
        <w:t xml:space="preserve"> (далее – План)</w:t>
      </w:r>
      <w:r w:rsidR="00141F0C" w:rsidRPr="00E6579F">
        <w:rPr>
          <w:sz w:val="28"/>
          <w:szCs w:val="28"/>
        </w:rPr>
        <w:t xml:space="preserve">, </w:t>
      </w:r>
      <w:r w:rsidR="00682E37" w:rsidRPr="00E6579F">
        <w:rPr>
          <w:sz w:val="28"/>
          <w:szCs w:val="28"/>
        </w:rPr>
        <w:t>в отношении которых Аппарат Правительства Смоленской области осуществляет функции и полномочия учредителя</w:t>
      </w:r>
      <w:r w:rsidR="00682E37" w:rsidRPr="00E6579F">
        <w:rPr>
          <w:sz w:val="28"/>
          <w:szCs w:val="28"/>
        </w:rPr>
        <w:br/>
      </w:r>
      <w:r w:rsidRPr="00E6579F">
        <w:rPr>
          <w:sz w:val="28"/>
          <w:szCs w:val="28"/>
        </w:rPr>
        <w:t xml:space="preserve">(далее - Порядок), разработан в соответствии с </w:t>
      </w:r>
      <w:hyperlink r:id="rId7" w:history="1">
        <w:r w:rsidRPr="00E6579F">
          <w:rPr>
            <w:sz w:val="28"/>
            <w:szCs w:val="28"/>
          </w:rPr>
          <w:t>Требованиями</w:t>
        </w:r>
      </w:hyperlink>
      <w:r w:rsidRPr="00E6579F">
        <w:rPr>
          <w:sz w:val="28"/>
          <w:szCs w:val="28"/>
        </w:rPr>
        <w:t xml:space="preserve"> к составлению и ут</w:t>
      </w:r>
      <w:r w:rsidR="000C0222" w:rsidRPr="00E6579F">
        <w:rPr>
          <w:sz w:val="28"/>
          <w:szCs w:val="28"/>
        </w:rPr>
        <w:t>верждению П</w:t>
      </w:r>
      <w:r w:rsidRPr="00E6579F">
        <w:rPr>
          <w:sz w:val="28"/>
          <w:szCs w:val="28"/>
        </w:rPr>
        <w:t xml:space="preserve">лана, утвержденными приказом Министерства финансов Российской Федерации </w:t>
      </w:r>
      <w:r w:rsidR="00141F0C" w:rsidRPr="00E6579F">
        <w:rPr>
          <w:sz w:val="28"/>
          <w:szCs w:val="28"/>
        </w:rPr>
        <w:t>от 31 августа 2018 г. N 186н</w:t>
      </w:r>
      <w:r w:rsidRPr="00E6579F">
        <w:rPr>
          <w:sz w:val="28"/>
          <w:szCs w:val="28"/>
        </w:rPr>
        <w:t xml:space="preserve"> (далее - Требования).</w:t>
      </w:r>
    </w:p>
    <w:p w14:paraId="5B43C8CF" w14:textId="77777777" w:rsidR="00141F0C" w:rsidRPr="00E6579F" w:rsidRDefault="005D085A" w:rsidP="00141F0C">
      <w:pPr>
        <w:pStyle w:val="ConsPlusNormal"/>
        <w:ind w:firstLine="540"/>
        <w:jc w:val="both"/>
        <w:rPr>
          <w:rFonts w:ascii="Times New Roman" w:hAnsi="Times New Roman" w:cs="Times New Roman"/>
          <w:sz w:val="28"/>
          <w:szCs w:val="28"/>
        </w:rPr>
      </w:pPr>
      <w:r w:rsidRPr="00E6579F">
        <w:rPr>
          <w:rFonts w:ascii="Times New Roman" w:hAnsi="Times New Roman" w:cs="Times New Roman"/>
          <w:sz w:val="28"/>
          <w:szCs w:val="28"/>
        </w:rPr>
        <w:t>Порядок определяет правила составления и</w:t>
      </w:r>
      <w:r w:rsidR="000C0222" w:rsidRPr="00E6579F">
        <w:rPr>
          <w:rFonts w:ascii="Times New Roman" w:hAnsi="Times New Roman" w:cs="Times New Roman"/>
          <w:sz w:val="28"/>
          <w:szCs w:val="28"/>
        </w:rPr>
        <w:t xml:space="preserve"> утверждения П</w:t>
      </w:r>
      <w:r w:rsidRPr="00E6579F">
        <w:rPr>
          <w:rFonts w:ascii="Times New Roman" w:hAnsi="Times New Roman" w:cs="Times New Roman"/>
          <w:sz w:val="28"/>
          <w:szCs w:val="28"/>
        </w:rPr>
        <w:t xml:space="preserve">лана, в отношении которых функции и полномочия учредителя осуществляет </w:t>
      </w:r>
      <w:r w:rsidR="00682E37" w:rsidRPr="00E6579F">
        <w:rPr>
          <w:rFonts w:ascii="Times New Roman" w:hAnsi="Times New Roman" w:cs="Times New Roman"/>
          <w:sz w:val="28"/>
          <w:szCs w:val="28"/>
        </w:rPr>
        <w:t xml:space="preserve">Аппарат Правительства Смоленской области </w:t>
      </w:r>
      <w:r w:rsidR="008A455B" w:rsidRPr="00E6579F">
        <w:rPr>
          <w:rFonts w:ascii="Times New Roman" w:hAnsi="Times New Roman" w:cs="Times New Roman"/>
          <w:sz w:val="28"/>
          <w:szCs w:val="28"/>
        </w:rPr>
        <w:t xml:space="preserve">(далее - </w:t>
      </w:r>
      <w:r w:rsidR="00682E37" w:rsidRPr="00E6579F">
        <w:rPr>
          <w:rFonts w:ascii="Times New Roman" w:hAnsi="Times New Roman" w:cs="Times New Roman"/>
          <w:sz w:val="28"/>
          <w:szCs w:val="28"/>
        </w:rPr>
        <w:t>Аппарат</w:t>
      </w:r>
      <w:r w:rsidR="00141F0C" w:rsidRPr="00E6579F">
        <w:rPr>
          <w:rFonts w:ascii="Times New Roman" w:hAnsi="Times New Roman" w:cs="Times New Roman"/>
          <w:sz w:val="28"/>
          <w:szCs w:val="28"/>
        </w:rPr>
        <w:t>)</w:t>
      </w:r>
      <w:bookmarkStart w:id="1" w:name="P49"/>
      <w:bookmarkEnd w:id="1"/>
      <w:r w:rsidR="00141F0C" w:rsidRPr="00E6579F">
        <w:rPr>
          <w:rFonts w:ascii="Times New Roman" w:hAnsi="Times New Roman" w:cs="Times New Roman"/>
          <w:sz w:val="28"/>
          <w:szCs w:val="28"/>
        </w:rPr>
        <w:t>.</w:t>
      </w:r>
    </w:p>
    <w:p w14:paraId="527B8D2E" w14:textId="77777777" w:rsidR="005D085A" w:rsidRPr="00141F0C" w:rsidRDefault="00141F0C" w:rsidP="00DE680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5D085A" w:rsidRPr="00141F0C">
        <w:rPr>
          <w:rFonts w:ascii="Times New Roman" w:hAnsi="Times New Roman" w:cs="Times New Roman"/>
          <w:sz w:val="28"/>
          <w:szCs w:val="28"/>
        </w:rPr>
        <w:t xml:space="preserve">2. План составляется </w:t>
      </w:r>
      <w:r w:rsidR="00DE6808">
        <w:rPr>
          <w:rFonts w:ascii="Times New Roman" w:hAnsi="Times New Roman" w:cs="Times New Roman"/>
          <w:sz w:val="28"/>
          <w:szCs w:val="28"/>
        </w:rPr>
        <w:t xml:space="preserve">по форме согласно приложению к настоящему порядку </w:t>
      </w:r>
      <w:r w:rsidR="005D085A" w:rsidRPr="00141F0C">
        <w:rPr>
          <w:rFonts w:ascii="Times New Roman" w:hAnsi="Times New Roman" w:cs="Times New Roman"/>
          <w:sz w:val="28"/>
          <w:szCs w:val="28"/>
        </w:rPr>
        <w:t xml:space="preserve">и утверждается на текущий финансовый год в случае, если </w:t>
      </w:r>
      <w:r w:rsidR="009A14E3">
        <w:rPr>
          <w:rFonts w:ascii="Times New Roman" w:hAnsi="Times New Roman" w:cs="Times New Roman"/>
          <w:sz w:val="28"/>
          <w:szCs w:val="28"/>
        </w:rPr>
        <w:t>областной</w:t>
      </w:r>
      <w:r w:rsidR="005D085A" w:rsidRPr="00141F0C">
        <w:rPr>
          <w:rFonts w:ascii="Times New Roman" w:hAnsi="Times New Roman" w:cs="Times New Roman"/>
          <w:sz w:val="28"/>
          <w:szCs w:val="28"/>
        </w:rPr>
        <w:t xml:space="preserve"> закон (решение) о бюджете утверждается на один финансовый год или на текущий финансовый год и плановый период, если </w:t>
      </w:r>
      <w:r w:rsidR="009A14E3">
        <w:rPr>
          <w:rFonts w:ascii="Times New Roman" w:hAnsi="Times New Roman" w:cs="Times New Roman"/>
          <w:sz w:val="28"/>
          <w:szCs w:val="28"/>
        </w:rPr>
        <w:t>областной</w:t>
      </w:r>
      <w:r w:rsidR="005D085A" w:rsidRPr="00141F0C">
        <w:rPr>
          <w:rFonts w:ascii="Times New Roman" w:hAnsi="Times New Roman" w:cs="Times New Roman"/>
          <w:sz w:val="28"/>
          <w:szCs w:val="28"/>
        </w:rPr>
        <w:t xml:space="preserve"> закон (решение) о бюджете утверждается на очередной финансовый год и плановый период и действует в течение срока действия </w:t>
      </w:r>
      <w:r w:rsidR="009A14E3">
        <w:rPr>
          <w:rFonts w:ascii="Times New Roman" w:hAnsi="Times New Roman" w:cs="Times New Roman"/>
          <w:sz w:val="28"/>
          <w:szCs w:val="28"/>
        </w:rPr>
        <w:t>областного</w:t>
      </w:r>
      <w:r w:rsidR="005D085A" w:rsidRPr="00141F0C">
        <w:rPr>
          <w:rFonts w:ascii="Times New Roman" w:hAnsi="Times New Roman" w:cs="Times New Roman"/>
          <w:sz w:val="28"/>
          <w:szCs w:val="28"/>
        </w:rPr>
        <w:t xml:space="preserve"> закона (решения) о бюджете.</w:t>
      </w:r>
      <w:r>
        <w:rPr>
          <w:rFonts w:ascii="Times New Roman" w:hAnsi="Times New Roman" w:cs="Times New Roman"/>
          <w:sz w:val="28"/>
          <w:szCs w:val="28"/>
        </w:rPr>
        <w:t xml:space="preserve"> </w:t>
      </w:r>
      <w:r w:rsidR="005D085A" w:rsidRPr="00141F0C">
        <w:rPr>
          <w:rFonts w:ascii="Times New Roman" w:hAnsi="Times New Roman" w:cs="Times New Roman"/>
          <w:sz w:val="28"/>
          <w:szCs w:val="28"/>
        </w:rPr>
        <w:t xml:space="preserve">При принятии учреждением обязательств, срок исполнения которых по условиям договоров (контрактов) превышает срок, предусмотренный </w:t>
      </w:r>
      <w:hyperlink w:anchor="P49" w:history="1">
        <w:r w:rsidR="005D085A" w:rsidRPr="00141F0C">
          <w:rPr>
            <w:rFonts w:ascii="Times New Roman" w:hAnsi="Times New Roman" w:cs="Times New Roman"/>
            <w:sz w:val="28"/>
            <w:szCs w:val="28"/>
          </w:rPr>
          <w:t>абзацем первым</w:t>
        </w:r>
      </w:hyperlink>
      <w:r w:rsidR="005D085A" w:rsidRPr="00141F0C">
        <w:rPr>
          <w:rFonts w:ascii="Times New Roman" w:hAnsi="Times New Roman" w:cs="Times New Roman"/>
          <w:sz w:val="28"/>
          <w:szCs w:val="28"/>
        </w:rPr>
        <w:t xml:space="preserve"> настоящего пункта, показатели Плана утверждаются на период, превышающий указанный срок.</w:t>
      </w:r>
    </w:p>
    <w:p w14:paraId="68E411B3" w14:textId="77777777" w:rsidR="00141F0C" w:rsidRDefault="00141F0C" w:rsidP="00141F0C">
      <w:pPr>
        <w:pStyle w:val="ConsPlusNormal"/>
        <w:spacing w:before="220"/>
        <w:ind w:firstLine="539"/>
        <w:contextualSpacing/>
        <w:jc w:val="both"/>
        <w:rPr>
          <w:rFonts w:ascii="Times New Roman" w:hAnsi="Times New Roman" w:cs="Times New Roman"/>
          <w:sz w:val="28"/>
          <w:szCs w:val="28"/>
        </w:rPr>
      </w:pPr>
      <w:r>
        <w:rPr>
          <w:rFonts w:ascii="Times New Roman" w:hAnsi="Times New Roman" w:cs="Times New Roman"/>
          <w:sz w:val="28"/>
          <w:szCs w:val="28"/>
        </w:rPr>
        <w:t>1.</w:t>
      </w:r>
      <w:r w:rsidR="005D085A" w:rsidRPr="00141F0C">
        <w:rPr>
          <w:rFonts w:ascii="Times New Roman" w:hAnsi="Times New Roman" w:cs="Times New Roman"/>
          <w:sz w:val="28"/>
          <w:szCs w:val="28"/>
        </w:rPr>
        <w:t>3. В случае изменения подведомственности учреждения в течение текущего финансового года План должен быть приведен в соответствие с порядком органа</w:t>
      </w:r>
      <w:r w:rsidR="00682E37">
        <w:rPr>
          <w:rFonts w:ascii="Times New Roman" w:hAnsi="Times New Roman" w:cs="Times New Roman"/>
          <w:sz w:val="28"/>
          <w:szCs w:val="28"/>
        </w:rPr>
        <w:t xml:space="preserve"> </w:t>
      </w:r>
      <w:r w:rsidR="005D085A" w:rsidRPr="00141F0C">
        <w:rPr>
          <w:rFonts w:ascii="Times New Roman" w:hAnsi="Times New Roman" w:cs="Times New Roman"/>
          <w:sz w:val="28"/>
          <w:szCs w:val="28"/>
        </w:rPr>
        <w:t>-</w:t>
      </w:r>
      <w:r w:rsidR="00682E37">
        <w:rPr>
          <w:rFonts w:ascii="Times New Roman" w:hAnsi="Times New Roman" w:cs="Times New Roman"/>
          <w:sz w:val="28"/>
          <w:szCs w:val="28"/>
        </w:rPr>
        <w:t xml:space="preserve"> </w:t>
      </w:r>
      <w:r w:rsidR="005D085A" w:rsidRPr="00141F0C">
        <w:rPr>
          <w:rFonts w:ascii="Times New Roman" w:hAnsi="Times New Roman" w:cs="Times New Roman"/>
          <w:sz w:val="28"/>
          <w:szCs w:val="28"/>
        </w:rPr>
        <w:t>учредителя, который будет осуществлять функции и полномочия учредителя после изменения подведомственности учреждения, в сроки, установленные органом</w:t>
      </w:r>
      <w:r w:rsidR="00682E37">
        <w:rPr>
          <w:rFonts w:ascii="Times New Roman" w:hAnsi="Times New Roman" w:cs="Times New Roman"/>
          <w:sz w:val="28"/>
          <w:szCs w:val="28"/>
        </w:rPr>
        <w:t xml:space="preserve"> </w:t>
      </w:r>
      <w:r w:rsidR="005D085A" w:rsidRPr="00141F0C">
        <w:rPr>
          <w:rFonts w:ascii="Times New Roman" w:hAnsi="Times New Roman" w:cs="Times New Roman"/>
          <w:sz w:val="28"/>
          <w:szCs w:val="28"/>
        </w:rPr>
        <w:t>-</w:t>
      </w:r>
      <w:r w:rsidR="00682E37">
        <w:rPr>
          <w:rFonts w:ascii="Times New Roman" w:hAnsi="Times New Roman" w:cs="Times New Roman"/>
          <w:sz w:val="28"/>
          <w:szCs w:val="28"/>
        </w:rPr>
        <w:t xml:space="preserve"> </w:t>
      </w:r>
      <w:r w:rsidR="005D085A" w:rsidRPr="00141F0C">
        <w:rPr>
          <w:rFonts w:ascii="Times New Roman" w:hAnsi="Times New Roman" w:cs="Times New Roman"/>
          <w:sz w:val="28"/>
          <w:szCs w:val="28"/>
        </w:rPr>
        <w:t>учредителем, в ведение которого передано учреждение.</w:t>
      </w:r>
    </w:p>
    <w:p w14:paraId="1087E0C3" w14:textId="77777777" w:rsidR="000C0222" w:rsidRDefault="000C0222" w:rsidP="00141F0C">
      <w:pPr>
        <w:pStyle w:val="ConsPlusNormal"/>
        <w:spacing w:before="220"/>
        <w:ind w:firstLine="539"/>
        <w:contextualSpacing/>
        <w:jc w:val="both"/>
        <w:rPr>
          <w:rFonts w:ascii="Times New Roman" w:hAnsi="Times New Roman" w:cs="Times New Roman"/>
          <w:sz w:val="28"/>
          <w:szCs w:val="28"/>
        </w:rPr>
      </w:pPr>
    </w:p>
    <w:p w14:paraId="47C65F6C" w14:textId="77777777" w:rsidR="0049672B" w:rsidRDefault="0049672B" w:rsidP="00141F0C">
      <w:pPr>
        <w:pStyle w:val="ConsPlusNormal"/>
        <w:spacing w:before="220"/>
        <w:ind w:firstLine="539"/>
        <w:contextualSpacing/>
        <w:jc w:val="both"/>
        <w:rPr>
          <w:rFonts w:ascii="Times New Roman" w:hAnsi="Times New Roman" w:cs="Times New Roman"/>
          <w:sz w:val="28"/>
          <w:szCs w:val="28"/>
        </w:rPr>
      </w:pPr>
    </w:p>
    <w:p w14:paraId="2047901F" w14:textId="77777777" w:rsidR="00591017" w:rsidRDefault="00591017" w:rsidP="00141F0C">
      <w:pPr>
        <w:pStyle w:val="ConsPlusNormal"/>
        <w:spacing w:before="220"/>
        <w:ind w:firstLine="539"/>
        <w:contextualSpacing/>
        <w:jc w:val="both"/>
        <w:rPr>
          <w:rFonts w:ascii="Times New Roman" w:hAnsi="Times New Roman" w:cs="Times New Roman"/>
          <w:sz w:val="28"/>
          <w:szCs w:val="28"/>
        </w:rPr>
      </w:pPr>
    </w:p>
    <w:p w14:paraId="7470BF96" w14:textId="77777777" w:rsidR="005D085A" w:rsidRPr="00141F0C" w:rsidRDefault="005D085A" w:rsidP="00E03C2C">
      <w:pPr>
        <w:pStyle w:val="ConsPlusTitle"/>
        <w:contextualSpacing/>
        <w:jc w:val="center"/>
        <w:outlineLvl w:val="1"/>
        <w:rPr>
          <w:rFonts w:ascii="Times New Roman" w:hAnsi="Times New Roman" w:cs="Times New Roman"/>
          <w:sz w:val="28"/>
          <w:szCs w:val="28"/>
        </w:rPr>
      </w:pPr>
      <w:r w:rsidRPr="00141F0C">
        <w:rPr>
          <w:rFonts w:ascii="Times New Roman" w:hAnsi="Times New Roman" w:cs="Times New Roman"/>
          <w:sz w:val="28"/>
          <w:szCs w:val="28"/>
        </w:rPr>
        <w:t>II. Составление Плана</w:t>
      </w:r>
    </w:p>
    <w:p w14:paraId="2472E4E4" w14:textId="77777777" w:rsidR="005D085A" w:rsidRPr="00141F0C" w:rsidRDefault="005D085A" w:rsidP="00E03C2C">
      <w:pPr>
        <w:pStyle w:val="ConsPlusNormal"/>
        <w:ind w:firstLine="540"/>
        <w:contextualSpacing/>
        <w:jc w:val="both"/>
        <w:rPr>
          <w:rFonts w:ascii="Times New Roman" w:hAnsi="Times New Roman" w:cs="Times New Roman"/>
          <w:sz w:val="28"/>
          <w:szCs w:val="28"/>
        </w:rPr>
      </w:pPr>
    </w:p>
    <w:p w14:paraId="66C3BAFE" w14:textId="77777777" w:rsidR="005D085A" w:rsidRPr="00141F0C" w:rsidRDefault="00E03C2C" w:rsidP="00E03C2C">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2.</w:t>
      </w:r>
      <w:r w:rsidR="005D085A" w:rsidRPr="00141F0C">
        <w:rPr>
          <w:rFonts w:ascii="Times New Roman" w:hAnsi="Times New Roman" w:cs="Times New Roman"/>
          <w:sz w:val="28"/>
          <w:szCs w:val="28"/>
        </w:rPr>
        <w:t>5. План составляется учреждением по кассовому методу, в валюте Российской Федерации.</w:t>
      </w:r>
    </w:p>
    <w:p w14:paraId="7DE99D01" w14:textId="77777777" w:rsidR="005D085A" w:rsidRPr="00141F0C" w:rsidRDefault="00E03C2C"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2.6</w:t>
      </w:r>
      <w:r w:rsidR="005D085A" w:rsidRPr="00141F0C">
        <w:rPr>
          <w:rFonts w:ascii="Times New Roman" w:hAnsi="Times New Roman" w:cs="Times New Roman"/>
          <w:sz w:val="28"/>
          <w:szCs w:val="28"/>
        </w:rPr>
        <w:t>. При составлении Плана (внесении изменений в него) устанавливается (уточняется) плановый объем поступлений и выплат денежных средств.</w:t>
      </w:r>
    </w:p>
    <w:p w14:paraId="06391D70" w14:textId="77777777" w:rsidR="005D085A" w:rsidRPr="00141F0C" w:rsidRDefault="00E03C2C"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2.7. </w:t>
      </w:r>
      <w:r w:rsidR="005D085A" w:rsidRPr="00141F0C">
        <w:rPr>
          <w:rFonts w:ascii="Times New Roman" w:hAnsi="Times New Roman" w:cs="Times New Roman"/>
          <w:sz w:val="28"/>
          <w:szCs w:val="28"/>
        </w:rPr>
        <w:t>План составляется на основании обоснований (расчетов) плановых показателей поступлений и выплат, тр</w:t>
      </w:r>
      <w:r w:rsidR="00AC78AD">
        <w:rPr>
          <w:rFonts w:ascii="Times New Roman" w:hAnsi="Times New Roman" w:cs="Times New Roman"/>
          <w:sz w:val="28"/>
          <w:szCs w:val="28"/>
        </w:rPr>
        <w:t xml:space="preserve">ебования к формированию которых, </w:t>
      </w:r>
      <w:r w:rsidR="005D085A" w:rsidRPr="00141F0C">
        <w:rPr>
          <w:rFonts w:ascii="Times New Roman" w:hAnsi="Times New Roman" w:cs="Times New Roman"/>
          <w:sz w:val="28"/>
          <w:szCs w:val="28"/>
        </w:rPr>
        <w:t xml:space="preserve">установлены в </w:t>
      </w:r>
      <w:hyperlink w:anchor="P110" w:history="1">
        <w:r w:rsidR="005D085A" w:rsidRPr="00141F0C">
          <w:rPr>
            <w:rFonts w:ascii="Times New Roman" w:hAnsi="Times New Roman" w:cs="Times New Roman"/>
            <w:sz w:val="28"/>
            <w:szCs w:val="28"/>
          </w:rPr>
          <w:t>главе III</w:t>
        </w:r>
      </w:hyperlink>
      <w:r w:rsidR="005D085A" w:rsidRPr="00141F0C">
        <w:rPr>
          <w:rFonts w:ascii="Times New Roman" w:hAnsi="Times New Roman" w:cs="Times New Roman"/>
          <w:sz w:val="28"/>
          <w:szCs w:val="28"/>
        </w:rPr>
        <w:t xml:space="preserve"> Порядка.</w:t>
      </w:r>
    </w:p>
    <w:p w14:paraId="582AFEB8" w14:textId="77777777" w:rsidR="005D085A" w:rsidRPr="00141F0C" w:rsidRDefault="00E03C2C"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2.</w:t>
      </w:r>
      <w:r w:rsidR="005D085A" w:rsidRPr="00141F0C">
        <w:rPr>
          <w:rFonts w:ascii="Times New Roman" w:hAnsi="Times New Roman" w:cs="Times New Roman"/>
          <w:sz w:val="28"/>
          <w:szCs w:val="28"/>
        </w:rPr>
        <w:t xml:space="preserve">8. Учреждение составляет проект Плана при формировании проекта </w:t>
      </w:r>
      <w:r w:rsidR="009A14E3">
        <w:rPr>
          <w:rFonts w:ascii="Times New Roman" w:hAnsi="Times New Roman" w:cs="Times New Roman"/>
          <w:sz w:val="28"/>
          <w:szCs w:val="28"/>
        </w:rPr>
        <w:t>областного</w:t>
      </w:r>
      <w:r w:rsidR="005D085A" w:rsidRPr="00141F0C">
        <w:rPr>
          <w:rFonts w:ascii="Times New Roman" w:hAnsi="Times New Roman" w:cs="Times New Roman"/>
          <w:sz w:val="28"/>
          <w:szCs w:val="28"/>
        </w:rPr>
        <w:t xml:space="preserve"> закона (решения) о бюджете:</w:t>
      </w:r>
    </w:p>
    <w:p w14:paraId="047AB90E"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1) с учетом планируемых объемов поступлений:</w:t>
      </w:r>
    </w:p>
    <w:p w14:paraId="731A0A40"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а) субсидии на финансовое обеспечение выполнения государственного задания;</w:t>
      </w:r>
    </w:p>
    <w:p w14:paraId="490833FB"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 xml:space="preserve">б) субсидий, предусмотренных </w:t>
      </w:r>
      <w:hyperlink r:id="rId8" w:history="1">
        <w:r w:rsidRPr="00141F0C">
          <w:rPr>
            <w:rFonts w:ascii="Times New Roman" w:hAnsi="Times New Roman" w:cs="Times New Roman"/>
            <w:sz w:val="28"/>
            <w:szCs w:val="28"/>
          </w:rPr>
          <w:t>абзацем вторым пункта 1 статьи 78.1</w:t>
        </w:r>
      </w:hyperlink>
      <w:r w:rsidRPr="00141F0C">
        <w:rPr>
          <w:rFonts w:ascii="Times New Roman" w:hAnsi="Times New Roman" w:cs="Times New Roman"/>
          <w:sz w:val="28"/>
          <w:szCs w:val="28"/>
        </w:rPr>
        <w:t xml:space="preserve"> Бюджетного к</w:t>
      </w:r>
      <w:r w:rsidR="00E03C2C">
        <w:rPr>
          <w:rFonts w:ascii="Times New Roman" w:hAnsi="Times New Roman" w:cs="Times New Roman"/>
          <w:sz w:val="28"/>
          <w:szCs w:val="28"/>
        </w:rPr>
        <w:t xml:space="preserve">одекса Российской Федерации </w:t>
      </w:r>
      <w:r w:rsidRPr="00141F0C">
        <w:rPr>
          <w:rFonts w:ascii="Times New Roman" w:hAnsi="Times New Roman" w:cs="Times New Roman"/>
          <w:sz w:val="28"/>
          <w:szCs w:val="28"/>
        </w:rPr>
        <w:t>(далее - целевые субсидии), и целей их предоставления;</w:t>
      </w:r>
    </w:p>
    <w:p w14:paraId="5ABF1267" w14:textId="77777777" w:rsidR="005D085A" w:rsidRPr="00141F0C" w:rsidRDefault="005D085A" w:rsidP="00E03C2C">
      <w:pPr>
        <w:pStyle w:val="ConsPlusNormal"/>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в)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(далее - субсидия на осуществление капитальных вложений);</w:t>
      </w:r>
    </w:p>
    <w:p w14:paraId="6F31DAAC" w14:textId="77777777" w:rsidR="005D085A" w:rsidRPr="00141F0C" w:rsidRDefault="0059101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г</w:t>
      </w:r>
      <w:r w:rsidR="005D085A" w:rsidRPr="00141F0C">
        <w:rPr>
          <w:rFonts w:ascii="Times New Roman" w:hAnsi="Times New Roman" w:cs="Times New Roman"/>
          <w:sz w:val="28"/>
          <w:szCs w:val="28"/>
        </w:rPr>
        <w:t>) иных доходов, которые учреждение планирует получить при оказании услуг, выполнении работ за плату сверх установленного государственного задания, а в случаях, установленных федеральным законом, в рамках государственного задания;</w:t>
      </w:r>
    </w:p>
    <w:p w14:paraId="669EEFD8" w14:textId="77777777" w:rsidR="005D085A" w:rsidRPr="00141F0C" w:rsidRDefault="0059101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д</w:t>
      </w:r>
      <w:r w:rsidR="005D085A" w:rsidRPr="00141F0C">
        <w:rPr>
          <w:rFonts w:ascii="Times New Roman" w:hAnsi="Times New Roman" w:cs="Times New Roman"/>
          <w:sz w:val="28"/>
          <w:szCs w:val="28"/>
        </w:rPr>
        <w:t>) доходов от иной приносящей доход деятельности, предусмотренной уставом учреждения;</w:t>
      </w:r>
    </w:p>
    <w:p w14:paraId="7A6418F1"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2) с учетом планируемых объемов выплат, связанных с осуществлением деятельности, предусмотренной уставом учреждения.</w:t>
      </w:r>
    </w:p>
    <w:p w14:paraId="6D1DCFD5" w14:textId="77777777" w:rsidR="005D085A" w:rsidRPr="00141F0C" w:rsidRDefault="00E03C2C"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2.9</w:t>
      </w:r>
      <w:r w:rsidR="005D085A" w:rsidRPr="00141F0C">
        <w:rPr>
          <w:rFonts w:ascii="Times New Roman" w:hAnsi="Times New Roman" w:cs="Times New Roman"/>
          <w:sz w:val="28"/>
          <w:szCs w:val="28"/>
        </w:rPr>
        <w:t>. 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14:paraId="2BBB0901" w14:textId="77777777" w:rsidR="005D085A" w:rsidRPr="00141F0C" w:rsidRDefault="00E03C2C"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1</w:t>
      </w:r>
      <w:r w:rsidR="005D085A" w:rsidRPr="00141F0C">
        <w:rPr>
          <w:rFonts w:ascii="Times New Roman" w:hAnsi="Times New Roman" w:cs="Times New Roman"/>
          <w:sz w:val="28"/>
          <w:szCs w:val="28"/>
        </w:rPr>
        <w:t>) планируемых поступлений:</w:t>
      </w:r>
    </w:p>
    <w:p w14:paraId="4155311F" w14:textId="77777777" w:rsidR="005D085A" w:rsidRPr="00141F0C" w:rsidRDefault="00682E3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от доходов - по коду аналитической группы подвида доходов бюджетов классификации доходов бюджетов;</w:t>
      </w:r>
    </w:p>
    <w:p w14:paraId="7C4A5038" w14:textId="77777777" w:rsidR="005D085A" w:rsidRPr="00141F0C" w:rsidRDefault="00682E3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от возврата дебиторской задолженности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14:paraId="49F46C01" w14:textId="77777777" w:rsidR="005D085A" w:rsidRPr="00141F0C" w:rsidRDefault="00E03C2C"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2</w:t>
      </w:r>
      <w:r w:rsidR="005D085A" w:rsidRPr="00141F0C">
        <w:rPr>
          <w:rFonts w:ascii="Times New Roman" w:hAnsi="Times New Roman" w:cs="Times New Roman"/>
          <w:sz w:val="28"/>
          <w:szCs w:val="28"/>
        </w:rPr>
        <w:t>) планируемых выплат:</w:t>
      </w:r>
    </w:p>
    <w:p w14:paraId="40E03F59" w14:textId="77777777" w:rsidR="005D085A" w:rsidRPr="00141F0C" w:rsidRDefault="00682E3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 расходам - по кодам видов расходов</w:t>
      </w:r>
      <w:r w:rsidR="00AC78AD">
        <w:rPr>
          <w:rFonts w:ascii="Times New Roman" w:hAnsi="Times New Roman" w:cs="Times New Roman"/>
          <w:sz w:val="28"/>
          <w:szCs w:val="28"/>
        </w:rPr>
        <w:t>,</w:t>
      </w:r>
      <w:r w:rsidR="005D085A" w:rsidRPr="00141F0C">
        <w:rPr>
          <w:rFonts w:ascii="Times New Roman" w:hAnsi="Times New Roman" w:cs="Times New Roman"/>
          <w:sz w:val="28"/>
          <w:szCs w:val="28"/>
        </w:rPr>
        <w:t xml:space="preserve"> классификации расходов бюджетов;</w:t>
      </w:r>
    </w:p>
    <w:p w14:paraId="75EB2321" w14:textId="77777777" w:rsidR="005D085A" w:rsidRPr="00141F0C" w:rsidRDefault="00682E3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14:paraId="58AF951C" w14:textId="77777777" w:rsidR="005D085A" w:rsidRPr="00141F0C" w:rsidRDefault="00682E3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D085A" w:rsidRPr="00141F0C">
        <w:rPr>
          <w:rFonts w:ascii="Times New Roman" w:hAnsi="Times New Roman" w:cs="Times New Roman"/>
          <w:sz w:val="28"/>
          <w:szCs w:val="28"/>
        </w:rPr>
        <w:t>по уплате налогов, объектом налогообложения которых являются доходы (прибыль) учреждения, - по коду аналитической группы подвида доходов бюджетов классификации доходов бюджетов;</w:t>
      </w:r>
    </w:p>
    <w:p w14:paraId="62F83134"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Показатели Плана формируются с дополнительной детализацией по кодам статей (подстатей) групп (статей) классификации операций сектора государственного управления и (или) кодов иных аналитических показателей.</w:t>
      </w:r>
    </w:p>
    <w:p w14:paraId="66849684" w14:textId="77777777" w:rsidR="005D085A" w:rsidRPr="00141F0C" w:rsidRDefault="00E03C2C"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2.10</w:t>
      </w:r>
      <w:r w:rsidR="005D085A" w:rsidRPr="00141F0C">
        <w:rPr>
          <w:rFonts w:ascii="Times New Roman" w:hAnsi="Times New Roman" w:cs="Times New Roman"/>
          <w:sz w:val="28"/>
          <w:szCs w:val="28"/>
        </w:rPr>
        <w:t>. Изменение показателей Плана в течение текущего финансового года должно осуществляться в связи с:</w:t>
      </w:r>
    </w:p>
    <w:p w14:paraId="078F451C"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14:paraId="1E5B0004"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б) изменением объемов планируемых поступлений, а также объемов и (или) направлений выплат, в том числе в связи с:</w:t>
      </w:r>
    </w:p>
    <w:p w14:paraId="241C5FD0" w14:textId="77777777" w:rsidR="005D085A" w:rsidRPr="00141F0C" w:rsidRDefault="00682E3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изменением объема предоставляемых субсидий на финансовое обеспечение государственного задания, целевых субсидий, субсидий на осуществление капитальных вложений;</w:t>
      </w:r>
    </w:p>
    <w:p w14:paraId="6F94778A" w14:textId="77777777" w:rsidR="005D085A" w:rsidRPr="00141F0C" w:rsidRDefault="00682E3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изменением объема услуг (работ), предоставляемых за плату;</w:t>
      </w:r>
    </w:p>
    <w:p w14:paraId="2DBAE631" w14:textId="77777777" w:rsidR="005D085A" w:rsidRPr="00141F0C" w:rsidRDefault="00682E3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изменением объемов безвозмездных поступлений от юридических и физических лиц;</w:t>
      </w:r>
    </w:p>
    <w:p w14:paraId="761D9F6B" w14:textId="77777777" w:rsidR="005D085A" w:rsidRPr="00141F0C" w:rsidRDefault="00682E3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поступлением средств дебиторской задолженности прошлых лет, не включенных в показатели Плана при его составлении;</w:t>
      </w:r>
    </w:p>
    <w:p w14:paraId="6979BFDC" w14:textId="77777777" w:rsidR="005D085A" w:rsidRPr="00141F0C" w:rsidRDefault="00682E37"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увеличением выплат по неисполненным обязательствам прошлых лет, не включенных в показатели Плана при его составлении;</w:t>
      </w:r>
    </w:p>
    <w:p w14:paraId="7EC23BA7"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bookmarkStart w:id="2" w:name="P91"/>
      <w:bookmarkEnd w:id="2"/>
      <w:r w:rsidRPr="00141F0C">
        <w:rPr>
          <w:rFonts w:ascii="Times New Roman" w:hAnsi="Times New Roman" w:cs="Times New Roman"/>
          <w:sz w:val="28"/>
          <w:szCs w:val="28"/>
        </w:rPr>
        <w:t>в) проведением реорганизации учреждения.</w:t>
      </w:r>
    </w:p>
    <w:p w14:paraId="7C77629C" w14:textId="77777777" w:rsidR="005D085A" w:rsidRPr="00141F0C" w:rsidRDefault="00E03C2C"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2.11</w:t>
      </w:r>
      <w:r w:rsidR="005D085A" w:rsidRPr="00141F0C">
        <w:rPr>
          <w:rFonts w:ascii="Times New Roman" w:hAnsi="Times New Roman" w:cs="Times New Roman"/>
          <w:sz w:val="28"/>
          <w:szCs w:val="28"/>
        </w:rPr>
        <w:t>.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14:paraId="0B0EFF13" w14:textId="77777777" w:rsidR="005D085A" w:rsidRPr="00141F0C" w:rsidRDefault="00E03C2C"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2.12</w:t>
      </w:r>
      <w:r w:rsidR="005D085A" w:rsidRPr="00141F0C">
        <w:rPr>
          <w:rFonts w:ascii="Times New Roman" w:hAnsi="Times New Roman" w:cs="Times New Roman"/>
          <w:sz w:val="28"/>
          <w:szCs w:val="28"/>
        </w:rPr>
        <w:t xml:space="preserve">.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w:t>
      </w:r>
      <w:r>
        <w:rPr>
          <w:rFonts w:ascii="Times New Roman" w:hAnsi="Times New Roman" w:cs="Times New Roman"/>
          <w:sz w:val="28"/>
          <w:szCs w:val="28"/>
        </w:rPr>
        <w:t>2.1</w:t>
      </w:r>
      <w:hyperlink w:anchor="P94" w:history="1">
        <w:r>
          <w:rPr>
            <w:rFonts w:ascii="Times New Roman" w:hAnsi="Times New Roman" w:cs="Times New Roman"/>
            <w:sz w:val="28"/>
            <w:szCs w:val="28"/>
          </w:rPr>
          <w:t>3</w:t>
        </w:r>
      </w:hyperlink>
      <w:r w:rsidR="005D085A" w:rsidRPr="00141F0C">
        <w:rPr>
          <w:rFonts w:ascii="Times New Roman" w:hAnsi="Times New Roman" w:cs="Times New Roman"/>
          <w:sz w:val="28"/>
          <w:szCs w:val="28"/>
        </w:rPr>
        <w:t xml:space="preserve"> Порядка.</w:t>
      </w:r>
    </w:p>
    <w:p w14:paraId="595C2DE1" w14:textId="77777777" w:rsidR="005D085A" w:rsidRPr="00141F0C" w:rsidRDefault="00E03C2C" w:rsidP="00E03C2C">
      <w:pPr>
        <w:pStyle w:val="ConsPlusNormal"/>
        <w:spacing w:before="220"/>
        <w:ind w:firstLine="540"/>
        <w:contextualSpacing/>
        <w:jc w:val="both"/>
        <w:rPr>
          <w:rFonts w:ascii="Times New Roman" w:hAnsi="Times New Roman" w:cs="Times New Roman"/>
          <w:sz w:val="28"/>
          <w:szCs w:val="28"/>
        </w:rPr>
      </w:pPr>
      <w:bookmarkStart w:id="3" w:name="P94"/>
      <w:bookmarkEnd w:id="3"/>
      <w:r>
        <w:rPr>
          <w:rFonts w:ascii="Times New Roman" w:hAnsi="Times New Roman" w:cs="Times New Roman"/>
          <w:sz w:val="28"/>
          <w:szCs w:val="28"/>
        </w:rPr>
        <w:t>2.13</w:t>
      </w:r>
      <w:r w:rsidR="005D085A" w:rsidRPr="00141F0C">
        <w:rPr>
          <w:rFonts w:ascii="Times New Roman" w:hAnsi="Times New Roman" w:cs="Times New Roman"/>
          <w:sz w:val="28"/>
          <w:szCs w:val="28"/>
        </w:rPr>
        <w:t>. Учреждение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14:paraId="4058F07F"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а) при поступлении в текущем финансовом году:</w:t>
      </w:r>
    </w:p>
    <w:p w14:paraId="2F0F1739" w14:textId="77777777" w:rsidR="005D085A" w:rsidRPr="00141F0C" w:rsidRDefault="00E72720"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сумм возврата дебиторской задолженности прошлых лет;</w:t>
      </w:r>
    </w:p>
    <w:p w14:paraId="70FAAC70" w14:textId="77777777" w:rsidR="005D085A" w:rsidRPr="00141F0C" w:rsidRDefault="00E72720"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сумм, поступивших в возмещение ущерба, недостач, выявленных в текущем финансовом году;</w:t>
      </w:r>
    </w:p>
    <w:p w14:paraId="5BB63082" w14:textId="77777777" w:rsidR="005D085A" w:rsidRPr="00141F0C" w:rsidRDefault="00E72720"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D085A" w:rsidRPr="00141F0C">
        <w:rPr>
          <w:rFonts w:ascii="Times New Roman" w:hAnsi="Times New Roman" w:cs="Times New Roman"/>
          <w:sz w:val="28"/>
          <w:szCs w:val="28"/>
        </w:rPr>
        <w:t>сумм, поступивших по решению суда или на основании исполнительных документов;</w:t>
      </w:r>
    </w:p>
    <w:p w14:paraId="776FD3C0"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б) при необходимости осуществления выплат:</w:t>
      </w:r>
    </w:p>
    <w:p w14:paraId="181B5581" w14:textId="77777777" w:rsidR="005D085A" w:rsidRPr="00141F0C" w:rsidRDefault="00E72720"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 возврату в бюджет бюджетной системы Российской Федерации субсидий, полученных в прошлых отчетных периодах;</w:t>
      </w:r>
    </w:p>
    <w:p w14:paraId="6BABE6F0" w14:textId="77777777" w:rsidR="005D085A" w:rsidRPr="00141F0C" w:rsidRDefault="00E72720"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 возмещению ущерба;</w:t>
      </w:r>
    </w:p>
    <w:p w14:paraId="3CC7846B" w14:textId="77777777" w:rsidR="005D085A" w:rsidRPr="00141F0C" w:rsidRDefault="00E72720"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 решению суда, на основании исполнительных документов;</w:t>
      </w:r>
    </w:p>
    <w:p w14:paraId="4D2FC0D5" w14:textId="77777777" w:rsidR="005D085A" w:rsidRPr="00141F0C" w:rsidRDefault="00E72720"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 уплате штрафов, в том числе административных.</w:t>
      </w:r>
    </w:p>
    <w:p w14:paraId="3C057B8E"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sidRPr="00D914F3">
        <w:rPr>
          <w:rFonts w:ascii="Times New Roman" w:hAnsi="Times New Roman" w:cs="Times New Roman"/>
          <w:sz w:val="28"/>
          <w:szCs w:val="28"/>
        </w:rPr>
        <w:t>2</w:t>
      </w:r>
      <w:r w:rsidRPr="00BB2EFF">
        <w:rPr>
          <w:rFonts w:ascii="Times New Roman" w:hAnsi="Times New Roman" w:cs="Times New Roman"/>
          <w:sz w:val="28"/>
          <w:szCs w:val="28"/>
        </w:rPr>
        <w:t>.</w:t>
      </w:r>
      <w:r>
        <w:rPr>
          <w:rFonts w:ascii="Times New Roman" w:hAnsi="Times New Roman" w:cs="Times New Roman"/>
          <w:sz w:val="28"/>
          <w:szCs w:val="28"/>
        </w:rPr>
        <w:t>14</w:t>
      </w:r>
      <w:r w:rsidR="005D085A" w:rsidRPr="00141F0C">
        <w:rPr>
          <w:rFonts w:ascii="Times New Roman" w:hAnsi="Times New Roman" w:cs="Times New Roman"/>
          <w:sz w:val="28"/>
          <w:szCs w:val="28"/>
        </w:rPr>
        <w:t xml:space="preserve">. При внесении изменений в показатели Плана в случае, установленном </w:t>
      </w:r>
      <w:r w:rsidR="00E03C2C">
        <w:rPr>
          <w:rFonts w:ascii="Times New Roman" w:hAnsi="Times New Roman" w:cs="Times New Roman"/>
          <w:sz w:val="28"/>
          <w:szCs w:val="28"/>
        </w:rPr>
        <w:t xml:space="preserve">2.10 </w:t>
      </w:r>
      <w:r w:rsidR="005D085A" w:rsidRPr="00141F0C">
        <w:rPr>
          <w:rFonts w:ascii="Times New Roman" w:hAnsi="Times New Roman" w:cs="Times New Roman"/>
          <w:sz w:val="28"/>
          <w:szCs w:val="28"/>
        </w:rPr>
        <w:t>Порядка, при реорганизации:</w:t>
      </w:r>
    </w:p>
    <w:p w14:paraId="3961B7B3"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а)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14:paraId="74D121F2"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14:paraId="16102B8A"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прекратившего свою деятельность.</w:t>
      </w:r>
    </w:p>
    <w:p w14:paraId="056312E5"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 учреждения до начала реорганизации.</w:t>
      </w:r>
    </w:p>
    <w:p w14:paraId="44D892CA" w14:textId="77777777" w:rsidR="005D085A" w:rsidRPr="00141F0C" w:rsidRDefault="005D085A" w:rsidP="00E03C2C">
      <w:pPr>
        <w:pStyle w:val="ConsPlusNormal"/>
        <w:ind w:firstLine="540"/>
        <w:contextualSpacing/>
        <w:jc w:val="both"/>
        <w:rPr>
          <w:rFonts w:ascii="Times New Roman" w:hAnsi="Times New Roman" w:cs="Times New Roman"/>
          <w:sz w:val="28"/>
          <w:szCs w:val="28"/>
        </w:rPr>
      </w:pPr>
    </w:p>
    <w:p w14:paraId="438420AE" w14:textId="77777777" w:rsidR="005D085A" w:rsidRPr="00141F0C" w:rsidRDefault="005D085A" w:rsidP="00E03C2C">
      <w:pPr>
        <w:pStyle w:val="ConsPlusTitle"/>
        <w:contextualSpacing/>
        <w:jc w:val="center"/>
        <w:outlineLvl w:val="1"/>
        <w:rPr>
          <w:rFonts w:ascii="Times New Roman" w:hAnsi="Times New Roman" w:cs="Times New Roman"/>
          <w:sz w:val="28"/>
          <w:szCs w:val="28"/>
        </w:rPr>
      </w:pPr>
      <w:bookmarkStart w:id="4" w:name="P110"/>
      <w:bookmarkEnd w:id="4"/>
      <w:r w:rsidRPr="00141F0C">
        <w:rPr>
          <w:rFonts w:ascii="Times New Roman" w:hAnsi="Times New Roman" w:cs="Times New Roman"/>
          <w:sz w:val="28"/>
          <w:szCs w:val="28"/>
        </w:rPr>
        <w:t>III. Формирование обоснований (расчетов) плановых</w:t>
      </w:r>
    </w:p>
    <w:p w14:paraId="3EE6901F" w14:textId="77777777" w:rsidR="005D085A" w:rsidRPr="00141F0C" w:rsidRDefault="005D085A" w:rsidP="00E03C2C">
      <w:pPr>
        <w:pStyle w:val="ConsPlusTitle"/>
        <w:contextualSpacing/>
        <w:jc w:val="center"/>
        <w:rPr>
          <w:rFonts w:ascii="Times New Roman" w:hAnsi="Times New Roman" w:cs="Times New Roman"/>
          <w:sz w:val="28"/>
          <w:szCs w:val="28"/>
        </w:rPr>
      </w:pPr>
      <w:r w:rsidRPr="00141F0C">
        <w:rPr>
          <w:rFonts w:ascii="Times New Roman" w:hAnsi="Times New Roman" w:cs="Times New Roman"/>
          <w:sz w:val="28"/>
          <w:szCs w:val="28"/>
        </w:rPr>
        <w:t>показателей поступлений и выплат</w:t>
      </w:r>
    </w:p>
    <w:p w14:paraId="2E33D818" w14:textId="77777777" w:rsidR="005D085A" w:rsidRPr="00141F0C" w:rsidRDefault="005D085A" w:rsidP="00E03C2C">
      <w:pPr>
        <w:pStyle w:val="ConsPlusNormal"/>
        <w:ind w:firstLine="540"/>
        <w:contextualSpacing/>
        <w:jc w:val="center"/>
        <w:rPr>
          <w:rFonts w:ascii="Times New Roman" w:hAnsi="Times New Roman" w:cs="Times New Roman"/>
          <w:sz w:val="28"/>
          <w:szCs w:val="28"/>
        </w:rPr>
      </w:pPr>
    </w:p>
    <w:p w14:paraId="15F5DA9A" w14:textId="77777777" w:rsidR="005D085A" w:rsidRPr="00141F0C" w:rsidRDefault="00E03C2C" w:rsidP="00E03C2C">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3.1</w:t>
      </w:r>
      <w:r w:rsidR="00D914F3" w:rsidRPr="00BB2EFF">
        <w:rPr>
          <w:rFonts w:ascii="Times New Roman" w:hAnsi="Times New Roman" w:cs="Times New Roman"/>
          <w:sz w:val="28"/>
          <w:szCs w:val="28"/>
        </w:rPr>
        <w:t>5</w:t>
      </w:r>
      <w:r w:rsidR="005D085A" w:rsidRPr="00141F0C">
        <w:rPr>
          <w:rFonts w:ascii="Times New Roman" w:hAnsi="Times New Roman" w:cs="Times New Roman"/>
          <w:sz w:val="28"/>
          <w:szCs w:val="28"/>
        </w:rPr>
        <w:t>.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r>
        <w:rPr>
          <w:rFonts w:ascii="Times New Roman" w:hAnsi="Times New Roman" w:cs="Times New Roman"/>
          <w:sz w:val="28"/>
          <w:szCs w:val="28"/>
        </w:rPr>
        <w:t xml:space="preserve"> </w:t>
      </w:r>
      <w:r w:rsidR="005D085A" w:rsidRPr="00141F0C">
        <w:rPr>
          <w:rFonts w:ascii="Times New Roman" w:hAnsi="Times New Roman" w:cs="Times New Roman"/>
          <w:sz w:val="28"/>
          <w:szCs w:val="28"/>
        </w:rPr>
        <w:t>Обоснования (расчеты) плановых показателей выплат формируются на основании расчетов соответствующих расходов</w:t>
      </w:r>
      <w:r>
        <w:rPr>
          <w:rFonts w:ascii="Times New Roman" w:hAnsi="Times New Roman" w:cs="Times New Roman"/>
          <w:sz w:val="28"/>
          <w:szCs w:val="28"/>
        </w:rPr>
        <w:t>,</w:t>
      </w:r>
      <w:r w:rsidR="005D085A" w:rsidRPr="00141F0C">
        <w:rPr>
          <w:rFonts w:ascii="Times New Roman" w:hAnsi="Times New Roman" w:cs="Times New Roman"/>
          <w:sz w:val="28"/>
          <w:szCs w:val="28"/>
        </w:rPr>
        <w:t xml:space="preserve">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14:paraId="13CFFD2C"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3.16</w:t>
      </w:r>
      <w:r w:rsidR="00E03C2C">
        <w:rPr>
          <w:rFonts w:ascii="Times New Roman" w:hAnsi="Times New Roman" w:cs="Times New Roman"/>
          <w:sz w:val="28"/>
          <w:szCs w:val="28"/>
        </w:rPr>
        <w:t>.</w:t>
      </w:r>
      <w:r w:rsidR="005D085A" w:rsidRPr="00141F0C">
        <w:rPr>
          <w:rFonts w:ascii="Times New Roman" w:hAnsi="Times New Roman" w:cs="Times New Roman"/>
          <w:sz w:val="28"/>
          <w:szCs w:val="28"/>
        </w:rPr>
        <w:t xml:space="preserve"> Расчеты доходов формируются:</w:t>
      </w:r>
    </w:p>
    <w:p w14:paraId="2D302F71" w14:textId="77777777" w:rsidR="005D085A" w:rsidRPr="00141F0C" w:rsidRDefault="00CA79E9" w:rsidP="00E03C2C">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 доходам от оказания услуг (выполнения работ) (в том числе в виде субсидии на финансовое обеспечение выполнения государственного задания);</w:t>
      </w:r>
    </w:p>
    <w:p w14:paraId="2C98CD35" w14:textId="77777777" w:rsidR="005D085A" w:rsidRPr="00141F0C" w:rsidRDefault="00CA79E9"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D085A" w:rsidRPr="00141F0C">
        <w:rPr>
          <w:rFonts w:ascii="Times New Roman" w:hAnsi="Times New Roman" w:cs="Times New Roman"/>
          <w:sz w:val="28"/>
          <w:szCs w:val="28"/>
        </w:rPr>
        <w:t>по доходам в виде штрафов, возмещения ущерба (в том числе включая штрафы, пени и неустойки за нарушение условий контрактов (договоров);</w:t>
      </w:r>
    </w:p>
    <w:p w14:paraId="7D0524D8" w14:textId="77777777" w:rsidR="005D085A" w:rsidRPr="00141F0C" w:rsidRDefault="00CA79E9"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 доходам в виде безвозмездных денежных поступлений (в том числе грантов, пожертвований);</w:t>
      </w:r>
    </w:p>
    <w:p w14:paraId="49637452" w14:textId="77777777" w:rsidR="005D085A" w:rsidRPr="00141F0C" w:rsidRDefault="00CA79E9"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 доходам в виде целевых субсидий, а также субсидий на осуществление капитальных вложений;</w:t>
      </w:r>
    </w:p>
    <w:p w14:paraId="07723F64" w14:textId="77777777" w:rsidR="005D085A" w:rsidRPr="00141F0C" w:rsidRDefault="00CA79E9"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14:paraId="44F68B63"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3.17</w:t>
      </w:r>
      <w:r w:rsidR="00E03C2C">
        <w:rPr>
          <w:rFonts w:ascii="Times New Roman" w:hAnsi="Times New Roman" w:cs="Times New Roman"/>
          <w:sz w:val="28"/>
          <w:szCs w:val="28"/>
        </w:rPr>
        <w:t>.</w:t>
      </w:r>
      <w:r w:rsidR="005D085A" w:rsidRPr="00141F0C">
        <w:rPr>
          <w:rFonts w:ascii="Times New Roman" w:hAnsi="Times New Roman" w:cs="Times New Roman"/>
          <w:sz w:val="28"/>
          <w:szCs w:val="28"/>
        </w:rPr>
        <w:t xml:space="preserve">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14:paraId="414E2750"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 xml:space="preserve">Расчет доходов в виде возмещения расходов, понесенных в связи с эксплуатацией государственного имущества, закрепленного на праве оперативного управления, платы за общежитие, </w:t>
      </w:r>
      <w:r w:rsidR="00027C61">
        <w:rPr>
          <w:rFonts w:ascii="Times New Roman" w:hAnsi="Times New Roman" w:cs="Times New Roman"/>
          <w:sz w:val="28"/>
          <w:szCs w:val="28"/>
        </w:rPr>
        <w:t xml:space="preserve">возмещения коммунальных </w:t>
      </w:r>
      <w:r w:rsidR="005E1A0F">
        <w:rPr>
          <w:rFonts w:ascii="Times New Roman" w:hAnsi="Times New Roman" w:cs="Times New Roman"/>
          <w:sz w:val="28"/>
          <w:szCs w:val="28"/>
        </w:rPr>
        <w:t>платежей</w:t>
      </w:r>
      <w:r w:rsidRPr="00141F0C">
        <w:rPr>
          <w:rFonts w:ascii="Times New Roman" w:hAnsi="Times New Roman" w:cs="Times New Roman"/>
          <w:sz w:val="28"/>
          <w:szCs w:val="28"/>
        </w:rPr>
        <w:t xml:space="preserve"> осуществляется исходя из объема предоставленного в пользование имущества и планируемой стоимости услуг (возмещаемых расходов).</w:t>
      </w:r>
    </w:p>
    <w:p w14:paraId="6E46F370"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Расчет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объема предоставления прав на использование объектов и платы за использование одного объекта.</w:t>
      </w:r>
    </w:p>
    <w:p w14:paraId="32F6058D"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3.18</w:t>
      </w:r>
      <w:r w:rsidR="005D085A" w:rsidRPr="00141F0C">
        <w:rPr>
          <w:rFonts w:ascii="Times New Roman" w:hAnsi="Times New Roman" w:cs="Times New Roman"/>
          <w:sz w:val="28"/>
          <w:szCs w:val="28"/>
        </w:rPr>
        <w:t>. Расчет доходов от оказания услуг (выполнения работ) сверх установленного государственного задания осуществляется исходя из планируемого объема оказания платных услуг (выполнения работ) и их планируемой стоимости.</w:t>
      </w:r>
    </w:p>
    <w:p w14:paraId="233FC16D"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 xml:space="preserve">Расчет доходов от оказания услуг (выполнения работ) в рамках установленного государственного задания в случаях, установленных </w:t>
      </w:r>
      <w:r w:rsidR="009A14E3">
        <w:rPr>
          <w:rFonts w:ascii="Times New Roman" w:hAnsi="Times New Roman" w:cs="Times New Roman"/>
          <w:sz w:val="28"/>
          <w:szCs w:val="28"/>
        </w:rPr>
        <w:t>областным</w:t>
      </w:r>
      <w:r w:rsidRPr="00141F0C">
        <w:rPr>
          <w:rFonts w:ascii="Times New Roman" w:hAnsi="Times New Roman" w:cs="Times New Roman"/>
          <w:sz w:val="28"/>
          <w:szCs w:val="28"/>
        </w:rPr>
        <w:t xml:space="preserve"> законом, осуществляется в соответствии с объемом услуг (работ), установленных государственным заданием, и платой (ценой, тарифом) за указанную услугу (работу).</w:t>
      </w:r>
    </w:p>
    <w:p w14:paraId="5FEC25D9"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3.19</w:t>
      </w:r>
      <w:r w:rsidR="005D085A" w:rsidRPr="00141F0C">
        <w:rPr>
          <w:rFonts w:ascii="Times New Roman" w:hAnsi="Times New Roman" w:cs="Times New Roman"/>
          <w:sz w:val="28"/>
          <w:szCs w:val="28"/>
        </w:rPr>
        <w:t>.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14:paraId="0174D8F7"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3.20</w:t>
      </w:r>
      <w:r w:rsidR="005D085A" w:rsidRPr="00141F0C">
        <w:rPr>
          <w:rFonts w:ascii="Times New Roman" w:hAnsi="Times New Roman" w:cs="Times New Roman"/>
          <w:sz w:val="28"/>
          <w:szCs w:val="28"/>
        </w:rPr>
        <w:t>.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w:t>
      </w:r>
    </w:p>
    <w:p w14:paraId="7AB43B1E"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sidRPr="001209F9">
        <w:rPr>
          <w:rFonts w:ascii="Times New Roman" w:hAnsi="Times New Roman" w:cs="Times New Roman"/>
          <w:sz w:val="28"/>
          <w:szCs w:val="28"/>
        </w:rPr>
        <w:t>3.21</w:t>
      </w:r>
      <w:r w:rsidR="005D085A" w:rsidRPr="001209F9">
        <w:rPr>
          <w:rFonts w:ascii="Times New Roman" w:hAnsi="Times New Roman" w:cs="Times New Roman"/>
          <w:sz w:val="28"/>
          <w:szCs w:val="28"/>
        </w:rPr>
        <w:t>.</w:t>
      </w:r>
      <w:r w:rsidR="005D085A" w:rsidRPr="00141F0C">
        <w:rPr>
          <w:rFonts w:ascii="Times New Roman" w:hAnsi="Times New Roman" w:cs="Times New Roman"/>
          <w:sz w:val="28"/>
          <w:szCs w:val="28"/>
        </w:rPr>
        <w:t xml:space="preserve"> В расчет расходов на оплату труда и страховых взносов на обязательное социальное страхование в части работников учреждения </w:t>
      </w:r>
      <w:r w:rsidR="005D085A" w:rsidRPr="00141F0C">
        <w:rPr>
          <w:rFonts w:ascii="Times New Roman" w:hAnsi="Times New Roman" w:cs="Times New Roman"/>
          <w:sz w:val="28"/>
          <w:szCs w:val="28"/>
        </w:rPr>
        <w:lastRenderedPageBreak/>
        <w:t>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w:t>
      </w:r>
    </w:p>
    <w:p w14:paraId="6F4CE15D" w14:textId="77777777" w:rsidR="005D085A" w:rsidRPr="00141F0C" w:rsidRDefault="005D085A" w:rsidP="00E03C2C">
      <w:pPr>
        <w:pStyle w:val="ConsPlusNormal"/>
        <w:spacing w:before="220"/>
        <w:ind w:firstLine="540"/>
        <w:contextualSpacing/>
        <w:jc w:val="both"/>
        <w:rPr>
          <w:rFonts w:ascii="Times New Roman" w:hAnsi="Times New Roman" w:cs="Times New Roman"/>
          <w:sz w:val="28"/>
          <w:szCs w:val="28"/>
        </w:rPr>
      </w:pPr>
      <w:r w:rsidRPr="00141F0C">
        <w:rPr>
          <w:rFonts w:ascii="Times New Roman" w:hAnsi="Times New Roman" w:cs="Times New Roman"/>
          <w:sz w:val="28"/>
          <w:szCs w:val="28"/>
        </w:rPr>
        <w:t>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 Российской Федерации, локальными нормативными актами учреждения в соответствии с утвержденным штатным расписанием.</w:t>
      </w:r>
    </w:p>
    <w:p w14:paraId="736E8EB7"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3.22</w:t>
      </w:r>
      <w:r w:rsidR="005D085A" w:rsidRPr="00141F0C">
        <w:rPr>
          <w:rFonts w:ascii="Times New Roman" w:hAnsi="Times New Roman" w:cs="Times New Roman"/>
          <w:sz w:val="28"/>
          <w:szCs w:val="28"/>
        </w:rPr>
        <w:t>.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иные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14:paraId="7365EBE7"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3.2</w:t>
      </w:r>
      <w:r w:rsidR="00986B03">
        <w:rPr>
          <w:rFonts w:ascii="Times New Roman" w:hAnsi="Times New Roman" w:cs="Times New Roman"/>
          <w:sz w:val="28"/>
          <w:szCs w:val="28"/>
        </w:rPr>
        <w:t>3</w:t>
      </w:r>
      <w:r w:rsidR="005D085A" w:rsidRPr="00141F0C">
        <w:rPr>
          <w:rFonts w:ascii="Times New Roman" w:hAnsi="Times New Roman" w:cs="Times New Roman"/>
          <w:sz w:val="28"/>
          <w:szCs w:val="28"/>
        </w:rPr>
        <w:t>. Расчет расходов на уплату налога на имущество организации, земельного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14:paraId="2817ECA3"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3.2</w:t>
      </w:r>
      <w:r w:rsidR="00986B03">
        <w:rPr>
          <w:rFonts w:ascii="Times New Roman" w:hAnsi="Times New Roman" w:cs="Times New Roman"/>
          <w:sz w:val="28"/>
          <w:szCs w:val="28"/>
        </w:rPr>
        <w:t>4</w:t>
      </w:r>
      <w:r w:rsidR="005D085A" w:rsidRPr="00141F0C">
        <w:rPr>
          <w:rFonts w:ascii="Times New Roman" w:hAnsi="Times New Roman" w:cs="Times New Roman"/>
          <w:sz w:val="28"/>
          <w:szCs w:val="28"/>
        </w:rPr>
        <w:t>.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14:paraId="38DDFC76"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3.2</w:t>
      </w:r>
      <w:r w:rsidR="00986B03">
        <w:rPr>
          <w:rFonts w:ascii="Times New Roman" w:hAnsi="Times New Roman" w:cs="Times New Roman"/>
          <w:sz w:val="28"/>
          <w:szCs w:val="28"/>
        </w:rPr>
        <w:t>5</w:t>
      </w:r>
      <w:r w:rsidR="005D085A" w:rsidRPr="00141F0C">
        <w:rPr>
          <w:rFonts w:ascii="Times New Roman" w:hAnsi="Times New Roman" w:cs="Times New Roman"/>
          <w:sz w:val="28"/>
          <w:szCs w:val="28"/>
        </w:rPr>
        <w:t>.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14:paraId="372B0D24"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3.2</w:t>
      </w:r>
      <w:r w:rsidR="0097733D">
        <w:rPr>
          <w:rFonts w:ascii="Times New Roman" w:hAnsi="Times New Roman" w:cs="Times New Roman"/>
          <w:sz w:val="28"/>
          <w:szCs w:val="28"/>
        </w:rPr>
        <w:t>6</w:t>
      </w:r>
      <w:r w:rsidR="005D085A" w:rsidRPr="00141F0C">
        <w:rPr>
          <w:rFonts w:ascii="Times New Roman" w:hAnsi="Times New Roman" w:cs="Times New Roman"/>
          <w:sz w:val="28"/>
          <w:szCs w:val="28"/>
        </w:rPr>
        <w:t>.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14:paraId="09A3E27E"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3.2</w:t>
      </w:r>
      <w:r w:rsidR="0097733D">
        <w:rPr>
          <w:rFonts w:ascii="Times New Roman" w:hAnsi="Times New Roman" w:cs="Times New Roman"/>
          <w:sz w:val="28"/>
          <w:szCs w:val="28"/>
        </w:rPr>
        <w:t>7</w:t>
      </w:r>
      <w:r w:rsidR="005D085A" w:rsidRPr="00141F0C">
        <w:rPr>
          <w:rFonts w:ascii="Times New Roman" w:hAnsi="Times New Roman" w:cs="Times New Roman"/>
          <w:sz w:val="28"/>
          <w:szCs w:val="28"/>
        </w:rPr>
        <w:t xml:space="preserve">. Расчет расходов (за исключением расходов на закупку товаров, работ, услуг) осуществляется раздельно по источникам их финансового обеспечения в случае принятия органом-учредителем решения о </w:t>
      </w:r>
      <w:r w:rsidR="005D085A" w:rsidRPr="00141F0C">
        <w:rPr>
          <w:rFonts w:ascii="Times New Roman" w:hAnsi="Times New Roman" w:cs="Times New Roman"/>
          <w:sz w:val="28"/>
          <w:szCs w:val="28"/>
        </w:rPr>
        <w:lastRenderedPageBreak/>
        <w:t>планировании указанных выплат раздельно по источникам их финансового обеспечения.</w:t>
      </w:r>
    </w:p>
    <w:p w14:paraId="6F34A907"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3.2</w:t>
      </w:r>
      <w:r w:rsidR="0097733D">
        <w:rPr>
          <w:rFonts w:ascii="Times New Roman" w:hAnsi="Times New Roman" w:cs="Times New Roman"/>
          <w:sz w:val="28"/>
          <w:szCs w:val="28"/>
        </w:rPr>
        <w:t>8</w:t>
      </w:r>
      <w:r w:rsidR="005D085A" w:rsidRPr="00141F0C">
        <w:rPr>
          <w:rFonts w:ascii="Times New Roman" w:hAnsi="Times New Roman" w:cs="Times New Roman"/>
          <w:sz w:val="28"/>
          <w:szCs w:val="28"/>
        </w:rPr>
        <w:t>.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интернет-трафика.</w:t>
      </w:r>
    </w:p>
    <w:p w14:paraId="524566A8"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7733D">
        <w:rPr>
          <w:rFonts w:ascii="Times New Roman" w:hAnsi="Times New Roman" w:cs="Times New Roman"/>
          <w:sz w:val="28"/>
          <w:szCs w:val="28"/>
        </w:rPr>
        <w:t>29</w:t>
      </w:r>
      <w:r w:rsidR="005D085A" w:rsidRPr="00141F0C">
        <w:rPr>
          <w:rFonts w:ascii="Times New Roman" w:hAnsi="Times New Roman" w:cs="Times New Roman"/>
          <w:sz w:val="28"/>
          <w:szCs w:val="28"/>
        </w:rPr>
        <w:t>.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14:paraId="4B801146"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3.3</w:t>
      </w:r>
      <w:r w:rsidR="0097733D">
        <w:rPr>
          <w:rFonts w:ascii="Times New Roman" w:hAnsi="Times New Roman" w:cs="Times New Roman"/>
          <w:sz w:val="28"/>
          <w:szCs w:val="28"/>
        </w:rPr>
        <w:t>0</w:t>
      </w:r>
      <w:r w:rsidR="005D085A" w:rsidRPr="00141F0C">
        <w:rPr>
          <w:rFonts w:ascii="Times New Roman" w:hAnsi="Times New Roman" w:cs="Times New Roman"/>
          <w:sz w:val="28"/>
          <w:szCs w:val="28"/>
        </w:rPr>
        <w:t xml:space="preserve">. 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(в том числе с учетом применяемого одноставочного, дифференцированного по зонам суток или </w:t>
      </w:r>
      <w:proofErr w:type="spellStart"/>
      <w:r w:rsidR="005D085A" w:rsidRPr="00141F0C">
        <w:rPr>
          <w:rFonts w:ascii="Times New Roman" w:hAnsi="Times New Roman" w:cs="Times New Roman"/>
          <w:sz w:val="28"/>
          <w:szCs w:val="28"/>
        </w:rPr>
        <w:t>двуставочного</w:t>
      </w:r>
      <w:proofErr w:type="spellEnd"/>
      <w:r w:rsidR="005D085A" w:rsidRPr="00141F0C">
        <w:rPr>
          <w:rFonts w:ascii="Times New Roman" w:hAnsi="Times New Roman" w:cs="Times New Roman"/>
          <w:sz w:val="28"/>
          <w:szCs w:val="28"/>
        </w:rPr>
        <w:t xml:space="preserve"> тарифа на электроэнергию), расчетной потребности планового потребления услуг и затраты на транспортировку топлива (при наличии).</w:t>
      </w:r>
    </w:p>
    <w:p w14:paraId="0B2386E5" w14:textId="77777777" w:rsidR="005D085A" w:rsidRPr="00141F0C" w:rsidRDefault="0038016D"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5D085A" w:rsidRPr="00141F0C">
        <w:rPr>
          <w:rFonts w:ascii="Times New Roman" w:hAnsi="Times New Roman" w:cs="Times New Roman"/>
          <w:sz w:val="28"/>
          <w:szCs w:val="28"/>
        </w:rPr>
        <w:t>.</w:t>
      </w:r>
      <w:r w:rsidR="00D914F3" w:rsidRPr="00D914F3">
        <w:rPr>
          <w:rFonts w:ascii="Times New Roman" w:hAnsi="Times New Roman" w:cs="Times New Roman"/>
          <w:sz w:val="28"/>
          <w:szCs w:val="28"/>
        </w:rPr>
        <w:t>3</w:t>
      </w:r>
      <w:r w:rsidR="0097733D">
        <w:rPr>
          <w:rFonts w:ascii="Times New Roman" w:hAnsi="Times New Roman" w:cs="Times New Roman"/>
          <w:sz w:val="28"/>
          <w:szCs w:val="28"/>
        </w:rPr>
        <w:t>1</w:t>
      </w:r>
      <w:r w:rsidR="00D914F3" w:rsidRPr="00D914F3">
        <w:rPr>
          <w:rFonts w:ascii="Times New Roman" w:hAnsi="Times New Roman" w:cs="Times New Roman"/>
          <w:sz w:val="28"/>
          <w:szCs w:val="28"/>
        </w:rPr>
        <w:t>.</w:t>
      </w:r>
      <w:r w:rsidR="005D085A" w:rsidRPr="00141F0C">
        <w:rPr>
          <w:rFonts w:ascii="Times New Roman" w:hAnsi="Times New Roman" w:cs="Times New Roman"/>
          <w:sz w:val="28"/>
          <w:szCs w:val="28"/>
        </w:rPr>
        <w:t xml:space="preserve"> 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
    <w:p w14:paraId="6CFAB836"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3.3</w:t>
      </w:r>
      <w:r w:rsidR="0097733D">
        <w:rPr>
          <w:rFonts w:ascii="Times New Roman" w:hAnsi="Times New Roman" w:cs="Times New Roman"/>
          <w:sz w:val="28"/>
          <w:szCs w:val="28"/>
        </w:rPr>
        <w:t>2</w:t>
      </w:r>
      <w:r w:rsidR="005D085A" w:rsidRPr="00141F0C">
        <w:rPr>
          <w:rFonts w:ascii="Times New Roman" w:hAnsi="Times New Roman" w:cs="Times New Roman"/>
          <w:sz w:val="28"/>
          <w:szCs w:val="28"/>
        </w:rPr>
        <w:t>. 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регламентно-профилактических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
    <w:p w14:paraId="6979D238"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3.3</w:t>
      </w:r>
      <w:r w:rsidR="0097733D">
        <w:rPr>
          <w:rFonts w:ascii="Times New Roman" w:hAnsi="Times New Roman" w:cs="Times New Roman"/>
          <w:sz w:val="28"/>
          <w:szCs w:val="28"/>
        </w:rPr>
        <w:t>3</w:t>
      </w:r>
      <w:r w:rsidR="005D085A" w:rsidRPr="00141F0C">
        <w:rPr>
          <w:rFonts w:ascii="Times New Roman" w:hAnsi="Times New Roman" w:cs="Times New Roman"/>
          <w:sz w:val="28"/>
          <w:szCs w:val="28"/>
        </w:rPr>
        <w:t>. 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
    <w:p w14:paraId="0182B00C"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lastRenderedPageBreak/>
        <w:t>3.3</w:t>
      </w:r>
      <w:r w:rsidR="0097733D">
        <w:rPr>
          <w:rFonts w:ascii="Times New Roman" w:hAnsi="Times New Roman" w:cs="Times New Roman"/>
          <w:sz w:val="28"/>
          <w:szCs w:val="28"/>
        </w:rPr>
        <w:t>4</w:t>
      </w:r>
      <w:r w:rsidR="005D085A" w:rsidRPr="00141F0C">
        <w:rPr>
          <w:rFonts w:ascii="Times New Roman" w:hAnsi="Times New Roman" w:cs="Times New Roman"/>
          <w:sz w:val="28"/>
          <w:szCs w:val="28"/>
        </w:rPr>
        <w:t>.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14:paraId="0DA87FF3" w14:textId="77777777" w:rsidR="005D085A" w:rsidRPr="00141F0C" w:rsidRDefault="00D914F3"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3.3</w:t>
      </w:r>
      <w:r w:rsidR="0097733D">
        <w:rPr>
          <w:rFonts w:ascii="Times New Roman" w:hAnsi="Times New Roman" w:cs="Times New Roman"/>
          <w:sz w:val="28"/>
          <w:szCs w:val="28"/>
        </w:rPr>
        <w:t>5</w:t>
      </w:r>
      <w:r w:rsidR="005D085A" w:rsidRPr="00141F0C">
        <w:rPr>
          <w:rFonts w:ascii="Times New Roman" w:hAnsi="Times New Roman" w:cs="Times New Roman"/>
          <w:sz w:val="28"/>
          <w:szCs w:val="28"/>
        </w:rPr>
        <w:t xml:space="preserve">. Расчет расходов на оплату услуг и работ (медицинских осмотров, информационных услуг, консультационных услуг, экспертных услуг,  типографских работ), не указанных </w:t>
      </w:r>
      <w:r w:rsidR="005D085A" w:rsidRPr="00595D41">
        <w:rPr>
          <w:rFonts w:ascii="Times New Roman" w:hAnsi="Times New Roman" w:cs="Times New Roman"/>
          <w:sz w:val="28"/>
          <w:szCs w:val="28"/>
        </w:rPr>
        <w:t xml:space="preserve">в </w:t>
      </w:r>
      <w:r w:rsidR="00595D41" w:rsidRPr="00595D41">
        <w:rPr>
          <w:rFonts w:ascii="Times New Roman" w:hAnsi="Times New Roman" w:cs="Times New Roman"/>
          <w:sz w:val="28"/>
          <w:szCs w:val="28"/>
        </w:rPr>
        <w:t>пун</w:t>
      </w:r>
      <w:r w:rsidR="00595D41">
        <w:rPr>
          <w:rFonts w:ascii="Times New Roman" w:hAnsi="Times New Roman" w:cs="Times New Roman"/>
          <w:sz w:val="28"/>
          <w:szCs w:val="28"/>
        </w:rPr>
        <w:t>ктах</w:t>
      </w:r>
      <w:r w:rsidR="0097733D">
        <w:rPr>
          <w:rFonts w:ascii="Times New Roman" w:hAnsi="Times New Roman" w:cs="Times New Roman"/>
          <w:sz w:val="28"/>
          <w:szCs w:val="28"/>
        </w:rPr>
        <w:t xml:space="preserve"> </w:t>
      </w:r>
      <w:r w:rsidR="00595D41">
        <w:rPr>
          <w:rFonts w:ascii="Times New Roman" w:hAnsi="Times New Roman" w:cs="Times New Roman"/>
          <w:sz w:val="28"/>
          <w:szCs w:val="28"/>
        </w:rPr>
        <w:t xml:space="preserve">3.29 </w:t>
      </w:r>
      <w:r w:rsidR="00C6489E" w:rsidRPr="00595D41">
        <w:rPr>
          <w:rFonts w:ascii="Times New Roman" w:hAnsi="Times New Roman" w:cs="Times New Roman"/>
          <w:sz w:val="28"/>
          <w:szCs w:val="28"/>
        </w:rPr>
        <w:t>–</w:t>
      </w:r>
      <w:r w:rsidR="00595D41">
        <w:rPr>
          <w:rFonts w:ascii="Times New Roman" w:hAnsi="Times New Roman" w:cs="Times New Roman"/>
          <w:sz w:val="28"/>
          <w:szCs w:val="28"/>
        </w:rPr>
        <w:t xml:space="preserve"> 3.35 </w:t>
      </w:r>
      <w:r w:rsidR="005D085A" w:rsidRPr="00595D41">
        <w:rPr>
          <w:rFonts w:ascii="Times New Roman" w:hAnsi="Times New Roman" w:cs="Times New Roman"/>
          <w:sz w:val="28"/>
          <w:szCs w:val="28"/>
        </w:rPr>
        <w:t>Требований, осуществляется на основании расчетов необходимых выплат</w:t>
      </w:r>
      <w:r w:rsidR="005D085A" w:rsidRPr="00C6489E">
        <w:rPr>
          <w:rFonts w:ascii="Times New Roman" w:hAnsi="Times New Roman" w:cs="Times New Roman"/>
          <w:sz w:val="28"/>
          <w:szCs w:val="28"/>
        </w:rPr>
        <w:t xml:space="preserve"> с учетом численности работников, потребности в информационных</w:t>
      </w:r>
      <w:r w:rsidR="005D085A" w:rsidRPr="00141F0C">
        <w:rPr>
          <w:rFonts w:ascii="Times New Roman" w:hAnsi="Times New Roman" w:cs="Times New Roman"/>
          <w:sz w:val="28"/>
          <w:szCs w:val="28"/>
        </w:rPr>
        <w:t xml:space="preserve">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
    <w:p w14:paraId="14413A9D" w14:textId="77777777" w:rsidR="005D085A" w:rsidRPr="00141F0C" w:rsidRDefault="00595D41"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3.3</w:t>
      </w:r>
      <w:r w:rsidR="0097733D">
        <w:rPr>
          <w:rFonts w:ascii="Times New Roman" w:hAnsi="Times New Roman" w:cs="Times New Roman"/>
          <w:sz w:val="28"/>
          <w:szCs w:val="28"/>
        </w:rPr>
        <w:t>6</w:t>
      </w:r>
      <w:r w:rsidR="005D085A" w:rsidRPr="00141F0C">
        <w:rPr>
          <w:rFonts w:ascii="Times New Roman" w:hAnsi="Times New Roman" w:cs="Times New Roman"/>
          <w:sz w:val="28"/>
          <w:szCs w:val="28"/>
        </w:rPr>
        <w:t>. 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товаров, работ, услуг.</w:t>
      </w:r>
    </w:p>
    <w:p w14:paraId="257253E5" w14:textId="77777777" w:rsidR="005D085A" w:rsidRPr="00141F0C" w:rsidRDefault="00595D41"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3.3</w:t>
      </w:r>
      <w:r w:rsidR="0097733D">
        <w:rPr>
          <w:rFonts w:ascii="Times New Roman" w:hAnsi="Times New Roman" w:cs="Times New Roman"/>
          <w:sz w:val="28"/>
          <w:szCs w:val="28"/>
        </w:rPr>
        <w:t>7</w:t>
      </w:r>
      <w:r w:rsidR="005D085A" w:rsidRPr="00141F0C">
        <w:rPr>
          <w:rFonts w:ascii="Times New Roman" w:hAnsi="Times New Roman" w:cs="Times New Roman"/>
          <w:sz w:val="28"/>
          <w:szCs w:val="28"/>
        </w:rPr>
        <w:t>. 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
    <w:p w14:paraId="2E093286" w14:textId="77777777" w:rsidR="005D085A" w:rsidRPr="00141F0C" w:rsidRDefault="003B1129"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5D085A" w:rsidRPr="00141F0C">
        <w:rPr>
          <w:rFonts w:ascii="Times New Roman" w:hAnsi="Times New Roman" w:cs="Times New Roman"/>
          <w:sz w:val="28"/>
          <w:szCs w:val="28"/>
        </w:rPr>
        <w:t>.</w:t>
      </w:r>
      <w:r w:rsidR="00595D41">
        <w:rPr>
          <w:rFonts w:ascii="Times New Roman" w:hAnsi="Times New Roman" w:cs="Times New Roman"/>
          <w:sz w:val="28"/>
          <w:szCs w:val="28"/>
        </w:rPr>
        <w:t>3</w:t>
      </w:r>
      <w:r w:rsidR="0097733D">
        <w:rPr>
          <w:rFonts w:ascii="Times New Roman" w:hAnsi="Times New Roman" w:cs="Times New Roman"/>
          <w:sz w:val="28"/>
          <w:szCs w:val="28"/>
        </w:rPr>
        <w:t>8</w:t>
      </w:r>
      <w:r>
        <w:rPr>
          <w:rFonts w:ascii="Times New Roman" w:hAnsi="Times New Roman" w:cs="Times New Roman"/>
          <w:sz w:val="28"/>
          <w:szCs w:val="28"/>
        </w:rPr>
        <w:t>.</w:t>
      </w:r>
      <w:r w:rsidR="005D085A" w:rsidRPr="00141F0C">
        <w:rPr>
          <w:rFonts w:ascii="Times New Roman" w:hAnsi="Times New Roman" w:cs="Times New Roman"/>
          <w:sz w:val="28"/>
          <w:szCs w:val="28"/>
        </w:rPr>
        <w:t xml:space="preserve"> Расчеты расходов на закупку товаров, работ, услуг должны соответствовать в части планируемых к заключению контрактов (договоров):</w:t>
      </w:r>
    </w:p>
    <w:p w14:paraId="31E414F6" w14:textId="77777777" w:rsidR="005D085A" w:rsidRPr="00141F0C" w:rsidRDefault="00B4207A"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 xml:space="preserve">показателям плана-графика закупок товаров, работ, услуг для обеспечения федеральных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федеральных нужд, в случае осуществления закупок в соответствии с Федеральным </w:t>
      </w:r>
      <w:hyperlink r:id="rId9" w:history="1">
        <w:r w:rsidR="005D085A" w:rsidRPr="00141F0C">
          <w:rPr>
            <w:rFonts w:ascii="Times New Roman" w:hAnsi="Times New Roman" w:cs="Times New Roman"/>
            <w:sz w:val="28"/>
            <w:szCs w:val="28"/>
          </w:rPr>
          <w:t>законом</w:t>
        </w:r>
      </w:hyperlink>
      <w:r w:rsidR="000C0222">
        <w:rPr>
          <w:rFonts w:ascii="Times New Roman" w:hAnsi="Times New Roman" w:cs="Times New Roman"/>
          <w:sz w:val="28"/>
          <w:szCs w:val="28"/>
        </w:rPr>
        <w:t xml:space="preserve"> от    5 апреля 2013 г. № 44-ФЗ «</w:t>
      </w:r>
      <w:r w:rsidR="005D085A" w:rsidRPr="00141F0C">
        <w:rPr>
          <w:rFonts w:ascii="Times New Roman" w:hAnsi="Times New Roman" w:cs="Times New Roman"/>
          <w:sz w:val="28"/>
          <w:szCs w:val="28"/>
        </w:rPr>
        <w:t>О контрактной системе в сфере закупок товаров, работ, услуг для обеспечения госуда</w:t>
      </w:r>
      <w:r w:rsidR="003B1129">
        <w:rPr>
          <w:rFonts w:ascii="Times New Roman" w:hAnsi="Times New Roman" w:cs="Times New Roman"/>
          <w:sz w:val="28"/>
          <w:szCs w:val="28"/>
        </w:rPr>
        <w:t>рственных и муниципальных нужд</w:t>
      </w:r>
      <w:r w:rsidR="000C0222">
        <w:rPr>
          <w:rFonts w:ascii="Times New Roman" w:hAnsi="Times New Roman" w:cs="Times New Roman"/>
          <w:sz w:val="28"/>
          <w:szCs w:val="28"/>
        </w:rPr>
        <w:t>»</w:t>
      </w:r>
      <w:r w:rsidR="005D085A" w:rsidRPr="00141F0C">
        <w:rPr>
          <w:rFonts w:ascii="Times New Roman" w:hAnsi="Times New Roman" w:cs="Times New Roman"/>
          <w:sz w:val="28"/>
          <w:szCs w:val="28"/>
        </w:rPr>
        <w:t>;</w:t>
      </w:r>
    </w:p>
    <w:p w14:paraId="1604EE22" w14:textId="77777777" w:rsidR="005D085A" w:rsidRPr="00141F0C" w:rsidRDefault="00B4207A" w:rsidP="003B1129">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 xml:space="preserve">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w:t>
      </w:r>
      <w:hyperlink r:id="rId10" w:history="1">
        <w:r w:rsidR="005D085A" w:rsidRPr="00141F0C">
          <w:rPr>
            <w:rFonts w:ascii="Times New Roman" w:hAnsi="Times New Roman" w:cs="Times New Roman"/>
            <w:sz w:val="28"/>
            <w:szCs w:val="28"/>
          </w:rPr>
          <w:t>законом</w:t>
        </w:r>
      </w:hyperlink>
      <w:r w:rsidR="000C0222">
        <w:rPr>
          <w:rFonts w:ascii="Times New Roman" w:hAnsi="Times New Roman" w:cs="Times New Roman"/>
          <w:sz w:val="28"/>
          <w:szCs w:val="28"/>
        </w:rPr>
        <w:t xml:space="preserve"> от 18 июля 2011 г. № 223-ФЗ «</w:t>
      </w:r>
      <w:r w:rsidR="005D085A" w:rsidRPr="00141F0C">
        <w:rPr>
          <w:rFonts w:ascii="Times New Roman" w:hAnsi="Times New Roman" w:cs="Times New Roman"/>
          <w:sz w:val="28"/>
          <w:szCs w:val="28"/>
        </w:rPr>
        <w:t>О закупках товаров, работ, услуг отдельными видами юридич</w:t>
      </w:r>
      <w:r w:rsidR="000C0222">
        <w:rPr>
          <w:rFonts w:ascii="Times New Roman" w:hAnsi="Times New Roman" w:cs="Times New Roman"/>
          <w:sz w:val="28"/>
          <w:szCs w:val="28"/>
        </w:rPr>
        <w:t>еских лиц»</w:t>
      </w:r>
      <w:r w:rsidR="003B1129">
        <w:rPr>
          <w:rFonts w:ascii="Times New Roman" w:hAnsi="Times New Roman" w:cs="Times New Roman"/>
          <w:sz w:val="28"/>
          <w:szCs w:val="28"/>
        </w:rPr>
        <w:t>.</w:t>
      </w:r>
    </w:p>
    <w:p w14:paraId="5630587E" w14:textId="77777777" w:rsidR="005D085A" w:rsidRPr="00141F0C" w:rsidRDefault="00595D41" w:rsidP="00E03C2C">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lastRenderedPageBreak/>
        <w:t>3.</w:t>
      </w:r>
      <w:r w:rsidR="0097733D">
        <w:rPr>
          <w:rFonts w:ascii="Times New Roman" w:hAnsi="Times New Roman" w:cs="Times New Roman"/>
          <w:sz w:val="28"/>
          <w:szCs w:val="28"/>
        </w:rPr>
        <w:t>39</w:t>
      </w:r>
      <w:r w:rsidR="005D085A" w:rsidRPr="00141F0C">
        <w:rPr>
          <w:rFonts w:ascii="Times New Roman" w:hAnsi="Times New Roman" w:cs="Times New Roman"/>
          <w:sz w:val="28"/>
          <w:szCs w:val="28"/>
        </w:rPr>
        <w:t>. Расчет расходов на осуществление капитальных вложений:</w:t>
      </w:r>
    </w:p>
    <w:p w14:paraId="17BFBC92" w14:textId="77777777" w:rsidR="005D085A" w:rsidRPr="00141F0C" w:rsidRDefault="00B4207A"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14:paraId="31B1E04B" w14:textId="77777777" w:rsidR="005D085A" w:rsidRPr="00141F0C" w:rsidRDefault="00B4207A"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D085A" w:rsidRPr="00141F0C">
        <w:rPr>
          <w:rFonts w:ascii="Times New Roman" w:hAnsi="Times New Roman" w:cs="Times New Roman"/>
          <w:sz w:val="28"/>
          <w:szCs w:val="28"/>
        </w:rPr>
        <w:t>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14:paraId="0FF65A04" w14:textId="77777777" w:rsidR="005D085A" w:rsidRPr="00141F0C" w:rsidRDefault="00595D41" w:rsidP="00E03C2C">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3.4</w:t>
      </w:r>
      <w:r w:rsidR="0043142E">
        <w:rPr>
          <w:rFonts w:ascii="Times New Roman" w:hAnsi="Times New Roman" w:cs="Times New Roman"/>
          <w:sz w:val="28"/>
          <w:szCs w:val="28"/>
        </w:rPr>
        <w:t>0</w:t>
      </w:r>
      <w:r w:rsidR="005D085A" w:rsidRPr="00141F0C">
        <w:rPr>
          <w:rFonts w:ascii="Times New Roman" w:hAnsi="Times New Roman" w:cs="Times New Roman"/>
          <w:sz w:val="28"/>
          <w:szCs w:val="28"/>
        </w:rPr>
        <w:t>. В случае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14:paraId="78E80AD7" w14:textId="77777777" w:rsidR="005D085A" w:rsidRPr="00141F0C" w:rsidRDefault="005D085A" w:rsidP="00E03C2C">
      <w:pPr>
        <w:pStyle w:val="ConsPlusNormal"/>
        <w:contextualSpacing/>
        <w:jc w:val="both"/>
        <w:rPr>
          <w:rFonts w:ascii="Times New Roman" w:hAnsi="Times New Roman" w:cs="Times New Roman"/>
          <w:sz w:val="28"/>
          <w:szCs w:val="28"/>
        </w:rPr>
      </w:pPr>
    </w:p>
    <w:p w14:paraId="78F4CD91" w14:textId="77777777" w:rsidR="005D085A" w:rsidRPr="00141F0C" w:rsidRDefault="005D085A" w:rsidP="003B1129">
      <w:pPr>
        <w:pStyle w:val="ConsPlusTitle"/>
        <w:contextualSpacing/>
        <w:jc w:val="center"/>
        <w:outlineLvl w:val="1"/>
        <w:rPr>
          <w:rFonts w:ascii="Times New Roman" w:hAnsi="Times New Roman" w:cs="Times New Roman"/>
          <w:sz w:val="28"/>
          <w:szCs w:val="28"/>
        </w:rPr>
      </w:pPr>
      <w:r w:rsidRPr="00141F0C">
        <w:rPr>
          <w:rFonts w:ascii="Times New Roman" w:hAnsi="Times New Roman" w:cs="Times New Roman"/>
          <w:sz w:val="28"/>
          <w:szCs w:val="28"/>
        </w:rPr>
        <w:t>IV. Утверждение Плана</w:t>
      </w:r>
    </w:p>
    <w:p w14:paraId="627F306E" w14:textId="77777777" w:rsidR="005D085A" w:rsidRPr="00141F0C" w:rsidRDefault="005D085A" w:rsidP="00E03C2C">
      <w:pPr>
        <w:pStyle w:val="ConsPlusNormal"/>
        <w:contextualSpacing/>
        <w:jc w:val="both"/>
        <w:rPr>
          <w:rFonts w:ascii="Times New Roman" w:hAnsi="Times New Roman" w:cs="Times New Roman"/>
          <w:sz w:val="28"/>
          <w:szCs w:val="28"/>
        </w:rPr>
      </w:pPr>
    </w:p>
    <w:p w14:paraId="4471D66F" w14:textId="77777777" w:rsidR="005D085A" w:rsidRPr="00141F0C" w:rsidRDefault="00B924E5" w:rsidP="00E03C2C">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4.43</w:t>
      </w:r>
      <w:r w:rsidR="005D085A" w:rsidRPr="00141F0C">
        <w:rPr>
          <w:rFonts w:ascii="Times New Roman" w:hAnsi="Times New Roman" w:cs="Times New Roman"/>
          <w:sz w:val="28"/>
          <w:szCs w:val="28"/>
        </w:rPr>
        <w:t>. Проект Плана на очередной финансовый год и пл</w:t>
      </w:r>
      <w:r w:rsidR="00FC5CAE">
        <w:rPr>
          <w:rFonts w:ascii="Times New Roman" w:hAnsi="Times New Roman" w:cs="Times New Roman"/>
          <w:sz w:val="28"/>
          <w:szCs w:val="28"/>
        </w:rPr>
        <w:t xml:space="preserve">ановый период представляется в </w:t>
      </w:r>
      <w:r w:rsidR="00670F09">
        <w:rPr>
          <w:rFonts w:ascii="Times New Roman" w:hAnsi="Times New Roman" w:cs="Times New Roman"/>
          <w:sz w:val="28"/>
          <w:szCs w:val="28"/>
        </w:rPr>
        <w:t>Аппарат</w:t>
      </w:r>
      <w:r w:rsidR="005D085A" w:rsidRPr="00141F0C">
        <w:rPr>
          <w:rFonts w:ascii="Times New Roman" w:hAnsi="Times New Roman" w:cs="Times New Roman"/>
          <w:sz w:val="28"/>
          <w:szCs w:val="28"/>
        </w:rPr>
        <w:t>, не п</w:t>
      </w:r>
      <w:r w:rsidR="0030187D">
        <w:rPr>
          <w:rFonts w:ascii="Times New Roman" w:hAnsi="Times New Roman" w:cs="Times New Roman"/>
          <w:sz w:val="28"/>
          <w:szCs w:val="28"/>
        </w:rPr>
        <w:t>озднее 30 декабря текущего года.</w:t>
      </w:r>
    </w:p>
    <w:p w14:paraId="5E3C3E6F" w14:textId="77777777" w:rsidR="005D085A" w:rsidRPr="005E49DC" w:rsidRDefault="005D085A" w:rsidP="00E03C2C">
      <w:pPr>
        <w:pStyle w:val="ConsPlusNormal"/>
        <w:spacing w:before="220"/>
        <w:ind w:firstLine="540"/>
        <w:contextualSpacing/>
        <w:jc w:val="both"/>
        <w:rPr>
          <w:rFonts w:ascii="Times New Roman" w:hAnsi="Times New Roman" w:cs="Times New Roman"/>
          <w:sz w:val="28"/>
          <w:szCs w:val="28"/>
        </w:rPr>
      </w:pPr>
      <w:bookmarkStart w:id="5" w:name="P175"/>
      <w:bookmarkEnd w:id="5"/>
      <w:r w:rsidRPr="00141F0C">
        <w:rPr>
          <w:rFonts w:ascii="Times New Roman" w:hAnsi="Times New Roman" w:cs="Times New Roman"/>
          <w:sz w:val="28"/>
          <w:szCs w:val="28"/>
        </w:rPr>
        <w:t>4</w:t>
      </w:r>
      <w:r w:rsidR="00B924E5">
        <w:rPr>
          <w:rFonts w:ascii="Times New Roman" w:hAnsi="Times New Roman" w:cs="Times New Roman"/>
          <w:sz w:val="28"/>
          <w:szCs w:val="28"/>
        </w:rPr>
        <w:t>.44</w:t>
      </w:r>
      <w:r w:rsidR="003B1129">
        <w:rPr>
          <w:rFonts w:ascii="Times New Roman" w:hAnsi="Times New Roman" w:cs="Times New Roman"/>
          <w:sz w:val="28"/>
          <w:szCs w:val="28"/>
        </w:rPr>
        <w:t>. План</w:t>
      </w:r>
      <w:r w:rsidRPr="00141F0C">
        <w:rPr>
          <w:rFonts w:ascii="Times New Roman" w:hAnsi="Times New Roman" w:cs="Times New Roman"/>
          <w:sz w:val="28"/>
          <w:szCs w:val="28"/>
        </w:rPr>
        <w:t xml:space="preserve"> государственного бюджетного учреждения утверждается </w:t>
      </w:r>
      <w:r w:rsidR="00670F09" w:rsidRPr="005E49DC">
        <w:rPr>
          <w:rFonts w:ascii="Times New Roman" w:hAnsi="Times New Roman" w:cs="Times New Roman"/>
          <w:sz w:val="28"/>
          <w:szCs w:val="28"/>
        </w:rPr>
        <w:t xml:space="preserve">заместителем </w:t>
      </w:r>
      <w:r w:rsidR="005E49DC" w:rsidRPr="005E49DC">
        <w:rPr>
          <w:rFonts w:ascii="Times New Roman" w:hAnsi="Times New Roman" w:cs="Times New Roman"/>
          <w:sz w:val="28"/>
          <w:szCs w:val="28"/>
        </w:rPr>
        <w:t>председателя Правительства</w:t>
      </w:r>
      <w:r w:rsidR="00670F09" w:rsidRPr="005E49DC">
        <w:rPr>
          <w:rFonts w:ascii="Times New Roman" w:hAnsi="Times New Roman" w:cs="Times New Roman"/>
          <w:sz w:val="28"/>
          <w:szCs w:val="28"/>
        </w:rPr>
        <w:t xml:space="preserve"> Смоленской области – руководителем Аппарата Правительства Смоленской области</w:t>
      </w:r>
      <w:r w:rsidRPr="005E49DC">
        <w:rPr>
          <w:rFonts w:ascii="Times New Roman" w:hAnsi="Times New Roman" w:cs="Times New Roman"/>
          <w:sz w:val="28"/>
          <w:szCs w:val="28"/>
        </w:rPr>
        <w:t>.</w:t>
      </w:r>
    </w:p>
    <w:p w14:paraId="4834078F" w14:textId="77777777" w:rsidR="00F768C6" w:rsidRDefault="00B924E5"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4.45</w:t>
      </w:r>
      <w:r w:rsidR="00D64138">
        <w:rPr>
          <w:rFonts w:ascii="Times New Roman" w:hAnsi="Times New Roman" w:cs="Times New Roman"/>
          <w:sz w:val="28"/>
          <w:szCs w:val="28"/>
        </w:rPr>
        <w:t xml:space="preserve">. </w:t>
      </w:r>
      <w:r w:rsidR="0030187D">
        <w:rPr>
          <w:rFonts w:ascii="Times New Roman" w:hAnsi="Times New Roman" w:cs="Times New Roman"/>
          <w:sz w:val="28"/>
          <w:szCs w:val="28"/>
        </w:rPr>
        <w:t>План подписывается должностными лицами, ответственными за содержащиеся в них данные – директором, главным бухгалтером, ответс</w:t>
      </w:r>
      <w:r w:rsidR="00F768C6">
        <w:rPr>
          <w:rFonts w:ascii="Times New Roman" w:hAnsi="Times New Roman" w:cs="Times New Roman"/>
          <w:sz w:val="28"/>
          <w:szCs w:val="28"/>
        </w:rPr>
        <w:t>твенным исполнителем документа.</w:t>
      </w:r>
    </w:p>
    <w:p w14:paraId="0F12CD9F" w14:textId="77777777" w:rsidR="0030187D" w:rsidRDefault="0030187D"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4.4</w:t>
      </w:r>
      <w:r w:rsidR="00B924E5">
        <w:rPr>
          <w:rFonts w:ascii="Times New Roman" w:hAnsi="Times New Roman" w:cs="Times New Roman"/>
          <w:sz w:val="28"/>
          <w:szCs w:val="28"/>
        </w:rPr>
        <w:t>6</w:t>
      </w:r>
      <w:r>
        <w:rPr>
          <w:rFonts w:ascii="Times New Roman" w:hAnsi="Times New Roman" w:cs="Times New Roman"/>
          <w:sz w:val="28"/>
          <w:szCs w:val="28"/>
        </w:rPr>
        <w:t>. План заверяется гербовой печатью Учреждения.</w:t>
      </w:r>
    </w:p>
    <w:p w14:paraId="5F6709FA" w14:textId="77777777" w:rsidR="0030187D" w:rsidRDefault="00B924E5"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4.47</w:t>
      </w:r>
      <w:r w:rsidR="0030187D">
        <w:rPr>
          <w:rFonts w:ascii="Times New Roman" w:hAnsi="Times New Roman" w:cs="Times New Roman"/>
          <w:sz w:val="28"/>
          <w:szCs w:val="28"/>
        </w:rPr>
        <w:t>. Показател</w:t>
      </w:r>
      <w:r w:rsidR="008D78F3">
        <w:rPr>
          <w:rFonts w:ascii="Times New Roman" w:hAnsi="Times New Roman" w:cs="Times New Roman"/>
          <w:sz w:val="28"/>
          <w:szCs w:val="28"/>
        </w:rPr>
        <w:t>и</w:t>
      </w:r>
      <w:r w:rsidR="0030187D">
        <w:rPr>
          <w:rFonts w:ascii="Times New Roman" w:hAnsi="Times New Roman" w:cs="Times New Roman"/>
          <w:sz w:val="28"/>
          <w:szCs w:val="28"/>
        </w:rPr>
        <w:t xml:space="preserve"> плана проверяются </w:t>
      </w:r>
      <w:r w:rsidR="001209F9">
        <w:rPr>
          <w:rFonts w:ascii="Times New Roman" w:hAnsi="Times New Roman" w:cs="Times New Roman"/>
          <w:sz w:val="28"/>
          <w:szCs w:val="28"/>
        </w:rPr>
        <w:t>Финансовым департаментом</w:t>
      </w:r>
      <w:r w:rsidR="008D78F3">
        <w:rPr>
          <w:rFonts w:ascii="Times New Roman" w:hAnsi="Times New Roman" w:cs="Times New Roman"/>
          <w:sz w:val="28"/>
          <w:szCs w:val="28"/>
        </w:rPr>
        <w:t xml:space="preserve"> Аппарата Правительства Смоленской области.</w:t>
      </w:r>
    </w:p>
    <w:p w14:paraId="0EF6A506" w14:textId="77777777" w:rsidR="0030187D" w:rsidRDefault="00B924E5"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4.48</w:t>
      </w:r>
      <w:r w:rsidR="0030187D">
        <w:rPr>
          <w:rFonts w:ascii="Times New Roman" w:hAnsi="Times New Roman" w:cs="Times New Roman"/>
          <w:sz w:val="28"/>
          <w:szCs w:val="28"/>
        </w:rPr>
        <w:t>. При наличии замечаний План возвращается учреждению для доработки.</w:t>
      </w:r>
    </w:p>
    <w:p w14:paraId="27258B8E" w14:textId="77777777" w:rsidR="0030187D" w:rsidRDefault="00B924E5"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4.49</w:t>
      </w:r>
      <w:r w:rsidR="0030187D">
        <w:rPr>
          <w:rFonts w:ascii="Times New Roman" w:hAnsi="Times New Roman" w:cs="Times New Roman"/>
          <w:sz w:val="28"/>
          <w:szCs w:val="28"/>
        </w:rPr>
        <w:t>. Учреждение в течени</w:t>
      </w:r>
      <w:r w:rsidR="00C4712B">
        <w:rPr>
          <w:rFonts w:ascii="Times New Roman" w:hAnsi="Times New Roman" w:cs="Times New Roman"/>
          <w:sz w:val="28"/>
          <w:szCs w:val="28"/>
        </w:rPr>
        <w:t>е</w:t>
      </w:r>
      <w:r w:rsidR="0030187D">
        <w:rPr>
          <w:rFonts w:ascii="Times New Roman" w:hAnsi="Times New Roman" w:cs="Times New Roman"/>
          <w:sz w:val="28"/>
          <w:szCs w:val="28"/>
        </w:rPr>
        <w:t xml:space="preserve"> 3 рабочих дней обязано устранить замечания и повторно предоставить доработанный план на согласование.</w:t>
      </w:r>
    </w:p>
    <w:p w14:paraId="66679F26" w14:textId="77777777" w:rsidR="0030187D" w:rsidRDefault="00B924E5"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4.50</w:t>
      </w:r>
      <w:r w:rsidR="00C4712B">
        <w:rPr>
          <w:rFonts w:ascii="Times New Roman" w:hAnsi="Times New Roman" w:cs="Times New Roman"/>
          <w:sz w:val="28"/>
          <w:szCs w:val="28"/>
        </w:rPr>
        <w:t>. Уточнение показателей Плана, связанное с внесением изменений в областной закон об областном бюджете, осуществляется учреждением в аналогичном порядке в течени</w:t>
      </w:r>
      <w:r w:rsidR="000C0222">
        <w:rPr>
          <w:rFonts w:ascii="Times New Roman" w:hAnsi="Times New Roman" w:cs="Times New Roman"/>
          <w:sz w:val="28"/>
          <w:szCs w:val="28"/>
        </w:rPr>
        <w:t>е</w:t>
      </w:r>
      <w:r w:rsidR="00C4712B">
        <w:rPr>
          <w:rFonts w:ascii="Times New Roman" w:hAnsi="Times New Roman" w:cs="Times New Roman"/>
          <w:sz w:val="28"/>
          <w:szCs w:val="28"/>
        </w:rPr>
        <w:t xml:space="preserve"> 5 рабочих дней после принятия вышеуказанного областного закона, но не позднее последнего дня текущего квартала.</w:t>
      </w:r>
    </w:p>
    <w:p w14:paraId="30516978" w14:textId="77777777" w:rsidR="00C4712B" w:rsidRPr="00141F0C" w:rsidRDefault="00B924E5" w:rsidP="00E03C2C">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4.51</w:t>
      </w:r>
      <w:r w:rsidR="00C4712B">
        <w:rPr>
          <w:rFonts w:ascii="Times New Roman" w:hAnsi="Times New Roman" w:cs="Times New Roman"/>
          <w:sz w:val="28"/>
          <w:szCs w:val="28"/>
        </w:rPr>
        <w:t>. При наличии изменений показателей плана на 1 число месяца, следующего за отчетным кварталом, учреждением составляется план на бумажном носителе, согласование и утверждение которого осуществляется в аналогичном порядке.</w:t>
      </w:r>
    </w:p>
    <w:p w14:paraId="3E47F351" w14:textId="77777777" w:rsidR="005D085A" w:rsidRPr="00141F0C" w:rsidRDefault="00B924E5" w:rsidP="003B1129">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4.52</w:t>
      </w:r>
      <w:r w:rsidR="005D085A" w:rsidRPr="00141F0C">
        <w:rPr>
          <w:rFonts w:ascii="Times New Roman" w:hAnsi="Times New Roman" w:cs="Times New Roman"/>
          <w:sz w:val="28"/>
          <w:szCs w:val="28"/>
        </w:rPr>
        <w:t>. Утвержденный план (план с учетом изменений) размещается на официальном сайте в информаци</w:t>
      </w:r>
      <w:r w:rsidR="000C0222">
        <w:rPr>
          <w:rFonts w:ascii="Times New Roman" w:hAnsi="Times New Roman" w:cs="Times New Roman"/>
          <w:sz w:val="28"/>
          <w:szCs w:val="28"/>
        </w:rPr>
        <w:t xml:space="preserve">онно-телекоммуникационной сети </w:t>
      </w:r>
      <w:r w:rsidR="000C0222">
        <w:rPr>
          <w:rFonts w:ascii="Times New Roman" w:hAnsi="Times New Roman" w:cs="Times New Roman"/>
          <w:sz w:val="28"/>
          <w:szCs w:val="28"/>
        </w:rPr>
        <w:lastRenderedPageBreak/>
        <w:t>«Интернет»</w:t>
      </w:r>
      <w:r w:rsidR="005D085A" w:rsidRPr="00141F0C">
        <w:rPr>
          <w:rFonts w:ascii="Times New Roman" w:hAnsi="Times New Roman" w:cs="Times New Roman"/>
          <w:sz w:val="28"/>
          <w:szCs w:val="28"/>
        </w:rPr>
        <w:t xml:space="preserve"> www.bus.gov.ru в соответствии с </w:t>
      </w:r>
      <w:hyperlink r:id="rId11" w:history="1">
        <w:r w:rsidR="005D085A" w:rsidRPr="00141F0C">
          <w:rPr>
            <w:rFonts w:ascii="Times New Roman" w:hAnsi="Times New Roman" w:cs="Times New Roman"/>
            <w:sz w:val="28"/>
            <w:szCs w:val="28"/>
          </w:rPr>
          <w:t>Порядком</w:t>
        </w:r>
      </w:hyperlink>
      <w:r w:rsidR="005D085A" w:rsidRPr="00141F0C">
        <w:rPr>
          <w:rFonts w:ascii="Times New Roman" w:hAnsi="Times New Roman" w:cs="Times New Roman"/>
          <w:sz w:val="28"/>
          <w:szCs w:val="28"/>
        </w:rPr>
        <w:t xml:space="preserve"> предоставления информации государственным (муниципальным) учреждением, ее размещение на официальном сайте в сети интернет и ведение указанного сайта, утвержденным приказом Министерства финансов Российско</w:t>
      </w:r>
      <w:r w:rsidR="000C0222">
        <w:rPr>
          <w:rFonts w:ascii="Times New Roman" w:hAnsi="Times New Roman" w:cs="Times New Roman"/>
          <w:sz w:val="28"/>
          <w:szCs w:val="28"/>
        </w:rPr>
        <w:t>й Федерации от 21 июля 2011 г. №</w:t>
      </w:r>
      <w:r w:rsidR="005D085A" w:rsidRPr="00141F0C">
        <w:rPr>
          <w:rFonts w:ascii="Times New Roman" w:hAnsi="Times New Roman" w:cs="Times New Roman"/>
          <w:sz w:val="28"/>
          <w:szCs w:val="28"/>
        </w:rPr>
        <w:t xml:space="preserve"> 86н</w:t>
      </w:r>
      <w:r w:rsidR="003B1129">
        <w:rPr>
          <w:rFonts w:ascii="Times New Roman" w:hAnsi="Times New Roman" w:cs="Times New Roman"/>
          <w:sz w:val="28"/>
          <w:szCs w:val="28"/>
        </w:rPr>
        <w:t>.</w:t>
      </w:r>
    </w:p>
    <w:sectPr w:rsidR="005D085A" w:rsidRPr="00141F0C" w:rsidSect="00C7125A">
      <w:headerReference w:type="default" r:id="rId1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B7350" w14:textId="77777777" w:rsidR="00554D94" w:rsidRDefault="00554D94" w:rsidP="00680C80">
      <w:pPr>
        <w:spacing w:after="0" w:line="240" w:lineRule="auto"/>
      </w:pPr>
      <w:r>
        <w:separator/>
      </w:r>
    </w:p>
  </w:endnote>
  <w:endnote w:type="continuationSeparator" w:id="0">
    <w:p w14:paraId="36D40154" w14:textId="77777777" w:rsidR="00554D94" w:rsidRDefault="00554D94" w:rsidP="00680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EE680" w14:textId="77777777" w:rsidR="00554D94" w:rsidRDefault="00554D94" w:rsidP="00680C80">
      <w:pPr>
        <w:spacing w:after="0" w:line="240" w:lineRule="auto"/>
      </w:pPr>
      <w:r>
        <w:separator/>
      </w:r>
    </w:p>
  </w:footnote>
  <w:footnote w:type="continuationSeparator" w:id="0">
    <w:p w14:paraId="1F09C10B" w14:textId="77777777" w:rsidR="00554D94" w:rsidRDefault="00554D94" w:rsidP="00680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601173"/>
      <w:docPartObj>
        <w:docPartGallery w:val="Page Numbers (Top of Page)"/>
        <w:docPartUnique/>
      </w:docPartObj>
    </w:sdtPr>
    <w:sdtEndPr/>
    <w:sdtContent>
      <w:p w14:paraId="34CF17F0" w14:textId="77777777" w:rsidR="00680C80" w:rsidRPr="00C7125A" w:rsidRDefault="00680C80">
        <w:pPr>
          <w:pStyle w:val="a5"/>
          <w:jc w:val="center"/>
        </w:pPr>
        <w:r w:rsidRPr="00C7125A">
          <w:fldChar w:fldCharType="begin"/>
        </w:r>
        <w:r w:rsidRPr="00C7125A">
          <w:instrText>PAGE   \* MERGEFORMAT</w:instrText>
        </w:r>
        <w:r w:rsidRPr="00C7125A">
          <w:fldChar w:fldCharType="separate"/>
        </w:r>
        <w:r w:rsidR="005E49DC">
          <w:rPr>
            <w:noProof/>
          </w:rPr>
          <w:t>10</w:t>
        </w:r>
        <w:r w:rsidRPr="00C7125A">
          <w:fldChar w:fldCharType="end"/>
        </w:r>
      </w:p>
    </w:sdtContent>
  </w:sdt>
  <w:p w14:paraId="07D6122E" w14:textId="77777777" w:rsidR="00680C80" w:rsidRDefault="00680C8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085A"/>
    <w:rsid w:val="00027C61"/>
    <w:rsid w:val="000C0222"/>
    <w:rsid w:val="000D7418"/>
    <w:rsid w:val="001209F9"/>
    <w:rsid w:val="00141F0C"/>
    <w:rsid w:val="001547B0"/>
    <w:rsid w:val="00191B9C"/>
    <w:rsid w:val="00242AB0"/>
    <w:rsid w:val="0030187D"/>
    <w:rsid w:val="00323CC3"/>
    <w:rsid w:val="00337F26"/>
    <w:rsid w:val="00366CFD"/>
    <w:rsid w:val="0038016D"/>
    <w:rsid w:val="003B1129"/>
    <w:rsid w:val="004242D4"/>
    <w:rsid w:val="0043142E"/>
    <w:rsid w:val="00486C4B"/>
    <w:rsid w:val="0049672B"/>
    <w:rsid w:val="004C4FEE"/>
    <w:rsid w:val="00520028"/>
    <w:rsid w:val="00554D94"/>
    <w:rsid w:val="00591017"/>
    <w:rsid w:val="00595D41"/>
    <w:rsid w:val="005D085A"/>
    <w:rsid w:val="005E1A0F"/>
    <w:rsid w:val="005E49DC"/>
    <w:rsid w:val="005E614F"/>
    <w:rsid w:val="005F4910"/>
    <w:rsid w:val="00670F09"/>
    <w:rsid w:val="00680C80"/>
    <w:rsid w:val="00682E37"/>
    <w:rsid w:val="006A3444"/>
    <w:rsid w:val="007621E8"/>
    <w:rsid w:val="007676FE"/>
    <w:rsid w:val="007815E1"/>
    <w:rsid w:val="007A7A3F"/>
    <w:rsid w:val="008A455B"/>
    <w:rsid w:val="008D78F3"/>
    <w:rsid w:val="0097733D"/>
    <w:rsid w:val="00986B03"/>
    <w:rsid w:val="009A14E3"/>
    <w:rsid w:val="00A47E0A"/>
    <w:rsid w:val="00AC78AD"/>
    <w:rsid w:val="00B277D7"/>
    <w:rsid w:val="00B4207A"/>
    <w:rsid w:val="00B829CE"/>
    <w:rsid w:val="00B924E5"/>
    <w:rsid w:val="00BB2EFF"/>
    <w:rsid w:val="00C4712B"/>
    <w:rsid w:val="00C6489E"/>
    <w:rsid w:val="00C7125A"/>
    <w:rsid w:val="00C94203"/>
    <w:rsid w:val="00CA79E9"/>
    <w:rsid w:val="00CE2363"/>
    <w:rsid w:val="00D64138"/>
    <w:rsid w:val="00D914F3"/>
    <w:rsid w:val="00DE6808"/>
    <w:rsid w:val="00E03C2C"/>
    <w:rsid w:val="00E32975"/>
    <w:rsid w:val="00E6579F"/>
    <w:rsid w:val="00E72720"/>
    <w:rsid w:val="00F24AF5"/>
    <w:rsid w:val="00F768C6"/>
    <w:rsid w:val="00FC5CAE"/>
    <w:rsid w:val="00FE1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2D32E"/>
  <w15:docId w15:val="{D6D763EB-A87C-466D-A47F-D2E54EFE5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B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08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08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1">
    <w:name w:val="Обычный1"/>
    <w:rsid w:val="00141F0C"/>
    <w:pPr>
      <w:suppressAutoHyphens/>
      <w:spacing w:after="0" w:line="240" w:lineRule="auto"/>
    </w:pPr>
    <w:rPr>
      <w:rFonts w:ascii="Times New Roman" w:eastAsia="Arial" w:hAnsi="Times New Roman" w:cs="Times New Roman"/>
      <w:sz w:val="20"/>
      <w:szCs w:val="20"/>
      <w:lang w:eastAsia="ar-SA"/>
    </w:rPr>
  </w:style>
  <w:style w:type="paragraph" w:styleId="a3">
    <w:name w:val="Balloon Text"/>
    <w:basedOn w:val="a"/>
    <w:link w:val="a4"/>
    <w:uiPriority w:val="99"/>
    <w:semiHidden/>
    <w:unhideWhenUsed/>
    <w:rsid w:val="00D914F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14F3"/>
    <w:rPr>
      <w:rFonts w:ascii="Segoe UI" w:hAnsi="Segoe UI" w:cs="Segoe UI"/>
      <w:sz w:val="18"/>
      <w:szCs w:val="18"/>
    </w:rPr>
  </w:style>
  <w:style w:type="paragraph" w:styleId="a5">
    <w:name w:val="header"/>
    <w:basedOn w:val="a"/>
    <w:link w:val="a6"/>
    <w:uiPriority w:val="99"/>
    <w:unhideWhenUsed/>
    <w:rsid w:val="00680C8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0C80"/>
  </w:style>
  <w:style w:type="paragraph" w:styleId="a7">
    <w:name w:val="footer"/>
    <w:basedOn w:val="a"/>
    <w:link w:val="a8"/>
    <w:uiPriority w:val="99"/>
    <w:unhideWhenUsed/>
    <w:rsid w:val="00680C8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80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EE5171509B8D3F3FC8DB921AB19E9C50F2E7F817A5847C238030891A39E1532B9479B6DAF03E2AA845A2FEB583DE7B2C80DF20C53E49lE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DEE5171509B8D3F3FC8DB921AB19E9C50F4E3F11AAE847C238030891A39E1532B9479B4DBF43823F81FB2FAFCD7D764289CC120DB3E9E6743l1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DEE5171509B8D3F3FC8DB921AB19E9C51F0E2F112AA847C238030891A39E1532B9479B4DBF43821F51FB2FAFCD7D764289CC120DB3E9E6743l1O" TargetMode="External"/><Relationship Id="rId5" Type="http://schemas.openxmlformats.org/officeDocument/2006/relationships/footnotes" Target="footnotes.xml"/><Relationship Id="rId10" Type="http://schemas.openxmlformats.org/officeDocument/2006/relationships/hyperlink" Target="consultantplus://offline/ref=4DEE5171509B8D3F3FC8DB921AB19E9C50F3E0F61AA8847C238030891A39E153399421B8DAF02621FE0AE4ABBA48l2O" TargetMode="External"/><Relationship Id="rId4" Type="http://schemas.openxmlformats.org/officeDocument/2006/relationships/webSettings" Target="webSettings.xml"/><Relationship Id="rId9" Type="http://schemas.openxmlformats.org/officeDocument/2006/relationships/hyperlink" Target="consultantplus://offline/ref=4DEE5171509B8D3F3FC8DB921AB19E9C50F4E2F21AAD847C238030891A39E153399421B8DAF02621FE0AE4ABBA48l2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8EB00B-7D90-4D82-8059-CC51577AF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10</Pages>
  <Words>3557</Words>
  <Characters>20279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по культуре и туризму</Company>
  <LinksUpToDate>false</LinksUpToDate>
  <CharactersWithSpaces>23789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Stefanenkova_AV</dc:creator>
  <cp:keywords/>
  <dc:description/>
  <cp:lastModifiedBy>Мартынова Наталья Петровна</cp:lastModifiedBy>
  <cp:revision>54</cp:revision>
  <cp:lastPrinted>2025-12-09T12:40:00Z</cp:lastPrinted>
  <dcterms:created xsi:type="dcterms:W3CDTF">2020-02-19T11:14:00Z</dcterms:created>
  <dcterms:modified xsi:type="dcterms:W3CDTF">2026-07-28T14:10:00Z</dcterms:modified>
</cp:coreProperties>
</file>