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70" w:rsidRDefault="00A32082">
      <w:pPr>
        <w:pStyle w:val="ConsPlusTitle"/>
        <w:jc w:val="center"/>
      </w:pPr>
      <w:bookmarkStart w:id="0" w:name="_GoBack"/>
      <w:bookmarkEnd w:id="0"/>
      <w:r>
        <w:t>ПРАВИТЕЛЬСТВО СМОЛЕНСКОЙ ОБЛАСТИ</w:t>
      </w:r>
    </w:p>
    <w:p w:rsidR="00272670" w:rsidRDefault="00272670">
      <w:pPr>
        <w:pStyle w:val="ConsPlusTitle"/>
        <w:jc w:val="center"/>
      </w:pPr>
    </w:p>
    <w:p w:rsidR="00272670" w:rsidRDefault="00A32082">
      <w:pPr>
        <w:pStyle w:val="ConsPlusTitle"/>
        <w:jc w:val="center"/>
      </w:pPr>
      <w:r>
        <w:t>ПОСТАНОВЛЕНИЕ</w:t>
      </w:r>
    </w:p>
    <w:p w:rsidR="00272670" w:rsidRDefault="00A32082">
      <w:pPr>
        <w:pStyle w:val="ConsPlusTitle"/>
        <w:jc w:val="center"/>
      </w:pPr>
      <w:r>
        <w:t>от 22 июля 2024 г. N 551</w:t>
      </w:r>
    </w:p>
    <w:p w:rsidR="00272670" w:rsidRDefault="00272670">
      <w:pPr>
        <w:pStyle w:val="ConsPlusTitle"/>
        <w:jc w:val="center"/>
      </w:pPr>
    </w:p>
    <w:p w:rsidR="00272670" w:rsidRDefault="00A32082">
      <w:pPr>
        <w:pStyle w:val="ConsPlusTitle"/>
        <w:jc w:val="center"/>
      </w:pPr>
      <w:r>
        <w:t>О ПОРЯДКЕ ОПЛАТЫ ТРУДА НЕЗАВИСИМЫХ ЭКСПЕРТОВ, ВКЛЮЧАЕМЫХ</w:t>
      </w:r>
    </w:p>
    <w:p w:rsidR="00272670" w:rsidRDefault="00A32082">
      <w:pPr>
        <w:pStyle w:val="ConsPlusTitle"/>
        <w:jc w:val="center"/>
      </w:pPr>
      <w:r>
        <w:t>В СОСТАВЫ АТТЕСТАЦИОННОЙ И КОНКУРСНОЙ КОМИССИЙ, ОБРАЗУЕМЫХ</w:t>
      </w:r>
    </w:p>
    <w:p w:rsidR="00272670" w:rsidRDefault="00A32082">
      <w:pPr>
        <w:pStyle w:val="ConsPlusTitle"/>
        <w:jc w:val="center"/>
      </w:pPr>
      <w:r>
        <w:t>ИСПОЛНИТЕЛЬНЫМИ ОРГАНАМИ СМОЛЕНСКОЙ ОБЛАСТИ</w:t>
      </w:r>
    </w:p>
    <w:p w:rsidR="00272670" w:rsidRDefault="00272670">
      <w:pPr>
        <w:pStyle w:val="ConsPlusNormal"/>
        <w:jc w:val="both"/>
      </w:pPr>
    </w:p>
    <w:p w:rsidR="00272670" w:rsidRDefault="00A32082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статьями 22</w:t>
        </w:r>
      </w:hyperlink>
      <w:r>
        <w:t xml:space="preserve">, </w:t>
      </w:r>
      <w:hyperlink r:id="rId7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48</w:t>
        </w:r>
      </w:hyperlink>
      <w:r>
        <w:t xml:space="preserve"> Федерального закона "О государственной гражданской службе Российской Федерации", </w:t>
      </w:r>
      <w:hyperlink r:id="rId8" w:tooltip="Указ Президента РФ от 01.02.2005 N 110 (ред. от 05.08.2024) &quot;О проведении аттестации государственных гражданских служащих Российской Федераци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01.02.2005 N 110 "О проведении аттестации государственных гражданских служащих Российской Федерации" и </w:t>
      </w:r>
      <w:hyperlink r:id="rId9" w:tooltip="Указ Президента РФ от 01.02.2005 N 112 (ред. от 10.10.2024) &quot;О конкурсе на замещение вакантной должности государственной гражданской службы Российской Федераци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01.02.2005 N 112 "О конкурсе на замещение вакантной должности государственной гражданской службы Российской Федерации" Правительство Смоленской области постановляет:</w:t>
      </w:r>
    </w:p>
    <w:p w:rsidR="00272670" w:rsidRDefault="00A32082">
      <w:pPr>
        <w:pStyle w:val="ConsPlusNormal"/>
        <w:spacing w:before="200"/>
        <w:ind w:firstLine="540"/>
        <w:jc w:val="both"/>
      </w:pPr>
      <w:r>
        <w:t>1. Установить ставку почасовой оплаты труда независимых экспертов, включаемых в составы аттестационной и конкурсной комиссий, образуемых исполнительными органами Смоленской области (далее - независимые эксперты), в размере 80 рублей.</w:t>
      </w:r>
    </w:p>
    <w:p w:rsidR="00272670" w:rsidRDefault="00A32082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272670" w:rsidRDefault="00A32082">
      <w:pPr>
        <w:pStyle w:val="ConsPlusNormal"/>
        <w:spacing w:before="200"/>
        <w:ind w:firstLine="540"/>
        <w:jc w:val="both"/>
      </w:pPr>
      <w:r>
        <w:t>1) оплата труда независимых экспертов осуществляется на основе договора, заключенного между исполнительным органом Смоленской области и независимым экспертом;</w:t>
      </w:r>
    </w:p>
    <w:p w:rsidR="00272670" w:rsidRDefault="00A32082">
      <w:pPr>
        <w:pStyle w:val="ConsPlusNormal"/>
        <w:spacing w:before="200"/>
        <w:ind w:firstLine="540"/>
        <w:jc w:val="both"/>
      </w:pPr>
      <w:r>
        <w:t>2) финансирование расходов на оплату труда независимых экспертов осуществляется в пределах средств областного бюджета, предусмотренных на содержание исполнительных органов Смоленской области.</w:t>
      </w:r>
    </w:p>
    <w:p w:rsidR="00272670" w:rsidRDefault="00A32082">
      <w:pPr>
        <w:pStyle w:val="ConsPlusNormal"/>
        <w:spacing w:before="200"/>
        <w:ind w:firstLine="540"/>
        <w:jc w:val="both"/>
      </w:pPr>
      <w:r>
        <w:t>3. Признать утратившими силу:</w:t>
      </w:r>
    </w:p>
    <w:p w:rsidR="00272670" w:rsidRDefault="00A32082">
      <w:pPr>
        <w:pStyle w:val="ConsPlusNormal"/>
        <w:spacing w:before="200"/>
        <w:ind w:firstLine="540"/>
        <w:jc w:val="both"/>
      </w:pPr>
      <w:r>
        <w:t xml:space="preserve">- </w:t>
      </w:r>
      <w:hyperlink r:id="rId10" w:tooltip="Постановление Администрации Смоленской области от 12.10.2009 N 634 (ред. от 06.12.2022) &quot;О Порядке оплаты труда независимых экспертов, включаемых в составы аттестационной, конкурсной комиссий, комиссии по соблюдению требований к служебному поведению государств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12.10.2009 N 634 "О порядке оплаты труда независимых экспертов, включаемых в составы аттестационной и конкурсной комиссий, а также комиссии Смоленской области по соблюдению требований к служебному поведению государственных гражданских служащих Смоленской области и урегулированию конфликта интересов, образуемых органами исполнительной власти Смоленской области";</w:t>
      </w:r>
    </w:p>
    <w:p w:rsidR="00272670" w:rsidRDefault="00A32082">
      <w:pPr>
        <w:pStyle w:val="ConsPlusNormal"/>
        <w:spacing w:before="200"/>
        <w:ind w:firstLine="540"/>
        <w:jc w:val="both"/>
      </w:pPr>
      <w:r>
        <w:t xml:space="preserve">- </w:t>
      </w:r>
      <w:hyperlink r:id="rId11" w:tooltip="Постановление Администрации Смоленской области от 04.02.2010 N 42 &quot;О внесении изменений в постановление Администрации Смоленской области от 12.10.2009 N 634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04.02.2010 N 42 "О внесении изменений в постановление Администрации Смоленской области от 12.10.2009 N 634";</w:t>
      </w:r>
    </w:p>
    <w:p w:rsidR="00272670" w:rsidRDefault="00A32082">
      <w:pPr>
        <w:pStyle w:val="ConsPlusNormal"/>
        <w:spacing w:before="200"/>
        <w:ind w:firstLine="540"/>
        <w:jc w:val="both"/>
      </w:pPr>
      <w:r>
        <w:t xml:space="preserve">- </w:t>
      </w:r>
      <w:hyperlink r:id="rId12" w:tooltip="Постановление Администрации Смоленской области от 06.12.2022 N 895 &quot;О внесении изменений в постановление Администрации Смоленской области от 12.10.2009 N 634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06.12.2022 N 895 "О внесении изменений в постановление Администрации Смоленской области от 12.10.2009 N 634".</w:t>
      </w:r>
    </w:p>
    <w:p w:rsidR="00272670" w:rsidRDefault="00272670">
      <w:pPr>
        <w:pStyle w:val="ConsPlusNormal"/>
        <w:jc w:val="both"/>
      </w:pPr>
    </w:p>
    <w:p w:rsidR="000C574A" w:rsidRDefault="000C574A">
      <w:pPr>
        <w:pStyle w:val="ConsPlusNormal"/>
        <w:jc w:val="both"/>
      </w:pPr>
    </w:p>
    <w:p w:rsidR="00272670" w:rsidRDefault="00A32082">
      <w:pPr>
        <w:pStyle w:val="ConsPlusNormal"/>
        <w:jc w:val="right"/>
      </w:pPr>
      <w:r>
        <w:t>Губернатор</w:t>
      </w:r>
    </w:p>
    <w:p w:rsidR="00272670" w:rsidRDefault="00A32082">
      <w:pPr>
        <w:pStyle w:val="ConsPlusNormal"/>
        <w:jc w:val="right"/>
      </w:pPr>
      <w:r>
        <w:t>Смоленской области</w:t>
      </w:r>
    </w:p>
    <w:p w:rsidR="00272670" w:rsidRDefault="00A32082">
      <w:pPr>
        <w:pStyle w:val="ConsPlusNormal"/>
        <w:jc w:val="right"/>
      </w:pPr>
      <w:r>
        <w:t>В.Н.АНОХИН</w:t>
      </w:r>
    </w:p>
    <w:p w:rsidR="00272670" w:rsidRDefault="00272670">
      <w:pPr>
        <w:pStyle w:val="ConsPlusNormal"/>
        <w:jc w:val="both"/>
      </w:pPr>
    </w:p>
    <w:sectPr w:rsidR="00272670" w:rsidSect="007E12E4">
      <w:headerReference w:type="default" r:id="rId13"/>
      <w:footerReference w:type="default" r:id="rId14"/>
      <w:headerReference w:type="first" r:id="rId15"/>
      <w:pgSz w:w="11906" w:h="16838"/>
      <w:pgMar w:top="993" w:right="566" w:bottom="1440" w:left="1133" w:header="227" w:footer="17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BC8" w:rsidRDefault="00903BC8">
      <w:r>
        <w:separator/>
      </w:r>
    </w:p>
  </w:endnote>
  <w:endnote w:type="continuationSeparator" w:id="0">
    <w:p w:rsidR="00903BC8" w:rsidRDefault="0090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670" w:rsidRDefault="0027267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72670">
      <w:trPr>
        <w:trHeight w:hRule="exact" w:val="1663"/>
      </w:trPr>
      <w:tc>
        <w:tcPr>
          <w:tcW w:w="1650" w:type="pct"/>
          <w:vAlign w:val="center"/>
        </w:tcPr>
        <w:p w:rsidR="00272670" w:rsidRDefault="00A32082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72670" w:rsidRDefault="00903BC8">
          <w:pPr>
            <w:pStyle w:val="ConsPlusNormal"/>
            <w:jc w:val="center"/>
          </w:pPr>
          <w:hyperlink r:id="rId1">
            <w:r w:rsidR="00A32082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72670" w:rsidRDefault="00A32082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E12E4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E12E4">
            <w:rPr>
              <w:rFonts w:ascii="Tahoma" w:hAnsi="Tahoma" w:cs="Tahoma"/>
              <w:noProof/>
            </w:rPr>
            <w:t>1</w:t>
          </w:r>
          <w:r>
            <w:fldChar w:fldCharType="end"/>
          </w:r>
        </w:p>
      </w:tc>
    </w:tr>
  </w:tbl>
  <w:p w:rsidR="00272670" w:rsidRDefault="00A32082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BC8" w:rsidRDefault="00903BC8">
      <w:r>
        <w:separator/>
      </w:r>
    </w:p>
  </w:footnote>
  <w:footnote w:type="continuationSeparator" w:id="0">
    <w:p w:rsidR="00903BC8" w:rsidRDefault="00903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272670">
      <w:trPr>
        <w:trHeight w:hRule="exact" w:val="1683"/>
      </w:trPr>
      <w:tc>
        <w:tcPr>
          <w:tcW w:w="2700" w:type="pct"/>
          <w:vAlign w:val="center"/>
        </w:tcPr>
        <w:p w:rsidR="00272670" w:rsidRDefault="00A32082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Смоленской области от 22.07.2024 N 551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порядке оплаты труда независимых экспертов,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включа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272670" w:rsidRDefault="00A3208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20.05.2025</w:t>
          </w:r>
        </w:p>
      </w:tc>
    </w:tr>
  </w:tbl>
  <w:p w:rsidR="00272670" w:rsidRDefault="0027267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72670" w:rsidRDefault="00272670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E4" w:rsidRDefault="007E12E4">
    <w:pPr>
      <w:pStyle w:val="a5"/>
      <w:jc w:val="center"/>
    </w:pPr>
  </w:p>
  <w:p w:rsidR="007E12E4" w:rsidRDefault="007E12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70"/>
    <w:rsid w:val="000C574A"/>
    <w:rsid w:val="00272670"/>
    <w:rsid w:val="007E12E4"/>
    <w:rsid w:val="00903BC8"/>
    <w:rsid w:val="00A32082"/>
    <w:rsid w:val="00C1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DED46-8578-4191-B694-F3F87244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0C5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7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C57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574A"/>
  </w:style>
  <w:style w:type="paragraph" w:styleId="a7">
    <w:name w:val="footer"/>
    <w:basedOn w:val="a"/>
    <w:link w:val="a8"/>
    <w:uiPriority w:val="99"/>
    <w:unhideWhenUsed/>
    <w:rsid w:val="000C57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5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306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3113&amp;dst=407" TargetMode="External"/><Relationship Id="rId12" Type="http://schemas.openxmlformats.org/officeDocument/2006/relationships/hyperlink" Target="https://login.consultant.ru/link/?req=doc&amp;base=RLAW376&amp;n=13127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113&amp;dst=100228" TargetMode="External"/><Relationship Id="rId11" Type="http://schemas.openxmlformats.org/officeDocument/2006/relationships/hyperlink" Target="https://login.consultant.ru/link/?req=doc&amp;base=RLAW376&amp;n=34674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LAW376&amp;n=13158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7905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Смоленской области от 22.07.2024 N 551
"О порядке оплаты труда независимых экспертов, включаемых в составы аттестационной и конкурсной комиссий, образуемых исполнительными органами Смоленской области"</vt:lpstr>
    </vt:vector>
  </TitlesOfParts>
  <Company>КонсультантПлюс Версия 4025.00.02</Company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Смоленской области от 22.07.2024 N 551
"О порядке оплаты труда независимых экспертов, включаемых в составы аттестационной и конкурсной комиссий, образуемых исполнительными органами Смоленской области"</dc:title>
  <dc:creator>Кваша Алексей Юрьевич</dc:creator>
  <cp:lastModifiedBy>Кваша Алексей Юрьевич</cp:lastModifiedBy>
  <cp:revision>3</cp:revision>
  <dcterms:created xsi:type="dcterms:W3CDTF">2025-05-23T08:47:00Z</dcterms:created>
  <dcterms:modified xsi:type="dcterms:W3CDTF">2025-05-23T08:48:00Z</dcterms:modified>
</cp:coreProperties>
</file>