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1" w:rsidRPr="004357AF" w:rsidRDefault="008C4B41">
      <w:pPr>
        <w:pStyle w:val="ConsPlusTitle"/>
        <w:jc w:val="center"/>
        <w:outlineLvl w:val="0"/>
        <w:rPr>
          <w:rFonts w:ascii="Times New Roman" w:hAnsi="Times New Roman" w:cs="Times New Roman"/>
          <w:sz w:val="28"/>
          <w:szCs w:val="28"/>
        </w:rPr>
      </w:pPr>
      <w:r w:rsidRPr="004357AF">
        <w:rPr>
          <w:rFonts w:ascii="Times New Roman" w:hAnsi="Times New Roman" w:cs="Times New Roman"/>
          <w:sz w:val="28"/>
          <w:szCs w:val="28"/>
        </w:rPr>
        <w:t>АДМИНИСТРАЦИЯ СМОЛЕНСКОЙ ОБЛАСТИ</w:t>
      </w:r>
    </w:p>
    <w:p w:rsidR="008C4B41" w:rsidRPr="004357AF" w:rsidRDefault="008C4B41">
      <w:pPr>
        <w:pStyle w:val="ConsPlusTitle"/>
        <w:jc w:val="center"/>
        <w:rPr>
          <w:rFonts w:ascii="Times New Roman" w:hAnsi="Times New Roman" w:cs="Times New Roman"/>
          <w:sz w:val="28"/>
          <w:szCs w:val="28"/>
        </w:rPr>
      </w:pP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ПОСТАНОВЛЕНИЕ</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от 19 ноября 2013 г. N 920</w:t>
      </w:r>
    </w:p>
    <w:p w:rsidR="008C4B41" w:rsidRPr="004357AF" w:rsidRDefault="008C4B41">
      <w:pPr>
        <w:pStyle w:val="ConsPlusTitle"/>
        <w:jc w:val="center"/>
        <w:rPr>
          <w:rFonts w:ascii="Times New Roman" w:hAnsi="Times New Roman" w:cs="Times New Roman"/>
          <w:sz w:val="28"/>
          <w:szCs w:val="28"/>
        </w:rPr>
      </w:pP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ОБ УТВЕРЖДЕНИИ ОБЛАСТНОЙ ГОСУДАРСТВЕННОЙ ПРОГРАММЫ "СОЗДАНИЕ</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УСЛОВИЙ ДЛЯ ЭФФЕКТИВНОГО ГОСУДАРСТВЕННОГО УПРАВЛЕНИЯ</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В СМОЛЕНСКОЙ ОБЛАСТИ"</w:t>
      </w:r>
    </w:p>
    <w:p w:rsidR="008C4B41" w:rsidRPr="004357AF" w:rsidRDefault="008C4B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C4B41" w:rsidRPr="004357AF">
        <w:tc>
          <w:tcPr>
            <w:tcW w:w="60" w:type="dxa"/>
            <w:tcBorders>
              <w:top w:val="nil"/>
              <w:left w:val="nil"/>
              <w:bottom w:val="nil"/>
              <w:right w:val="nil"/>
            </w:tcBorders>
            <w:shd w:val="clear" w:color="auto" w:fill="CED3F1"/>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Список изменяющих документов</w:t>
            </w:r>
          </w:p>
          <w:p w:rsidR="008C4B41" w:rsidRPr="004357AF" w:rsidRDefault="008C4B41">
            <w:pPr>
              <w:pStyle w:val="ConsPlusNormal"/>
              <w:jc w:val="center"/>
              <w:rPr>
                <w:rFonts w:ascii="Times New Roman" w:hAnsi="Times New Roman" w:cs="Times New Roman"/>
                <w:sz w:val="28"/>
                <w:szCs w:val="28"/>
              </w:rPr>
            </w:pPr>
            <w:proofErr w:type="gramStart"/>
            <w:r w:rsidRPr="004357AF">
              <w:rPr>
                <w:rFonts w:ascii="Times New Roman" w:hAnsi="Times New Roman" w:cs="Times New Roman"/>
                <w:color w:val="392C69"/>
                <w:sz w:val="28"/>
                <w:szCs w:val="28"/>
              </w:rPr>
              <w:t>(в ред. постановлений Администрации Смоленской области</w:t>
            </w:r>
            <w:proofErr w:type="gramEnd"/>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28.07.2014 </w:t>
            </w:r>
            <w:hyperlink r:id="rId7">
              <w:r w:rsidRPr="004357AF">
                <w:rPr>
                  <w:rFonts w:ascii="Times New Roman" w:hAnsi="Times New Roman" w:cs="Times New Roman"/>
                  <w:color w:val="0000FF"/>
                  <w:sz w:val="28"/>
                  <w:szCs w:val="28"/>
                </w:rPr>
                <w:t>N 521</w:t>
              </w:r>
            </w:hyperlink>
            <w:r w:rsidRPr="004357AF">
              <w:rPr>
                <w:rFonts w:ascii="Times New Roman" w:hAnsi="Times New Roman" w:cs="Times New Roman"/>
                <w:color w:val="392C69"/>
                <w:sz w:val="28"/>
                <w:szCs w:val="28"/>
              </w:rPr>
              <w:t xml:space="preserve">, от 17.09.2014 </w:t>
            </w:r>
            <w:hyperlink r:id="rId8">
              <w:r w:rsidRPr="004357AF">
                <w:rPr>
                  <w:rFonts w:ascii="Times New Roman" w:hAnsi="Times New Roman" w:cs="Times New Roman"/>
                  <w:color w:val="0000FF"/>
                  <w:sz w:val="28"/>
                  <w:szCs w:val="28"/>
                </w:rPr>
                <w:t>N 656</w:t>
              </w:r>
            </w:hyperlink>
            <w:r w:rsidRPr="004357AF">
              <w:rPr>
                <w:rFonts w:ascii="Times New Roman" w:hAnsi="Times New Roman" w:cs="Times New Roman"/>
                <w:color w:val="392C69"/>
                <w:sz w:val="28"/>
                <w:szCs w:val="28"/>
              </w:rPr>
              <w:t xml:space="preserve">, от 19.11.2014 </w:t>
            </w:r>
            <w:hyperlink r:id="rId9">
              <w:r w:rsidRPr="004357AF">
                <w:rPr>
                  <w:rFonts w:ascii="Times New Roman" w:hAnsi="Times New Roman" w:cs="Times New Roman"/>
                  <w:color w:val="0000FF"/>
                  <w:sz w:val="28"/>
                  <w:szCs w:val="28"/>
                </w:rPr>
                <w:t>N 789</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18.12.2014 </w:t>
            </w:r>
            <w:hyperlink r:id="rId10">
              <w:r w:rsidRPr="004357AF">
                <w:rPr>
                  <w:rFonts w:ascii="Times New Roman" w:hAnsi="Times New Roman" w:cs="Times New Roman"/>
                  <w:color w:val="0000FF"/>
                  <w:sz w:val="28"/>
                  <w:szCs w:val="28"/>
                </w:rPr>
                <w:t>N 858</w:t>
              </w:r>
            </w:hyperlink>
            <w:r w:rsidRPr="004357AF">
              <w:rPr>
                <w:rFonts w:ascii="Times New Roman" w:hAnsi="Times New Roman" w:cs="Times New Roman"/>
                <w:color w:val="392C69"/>
                <w:sz w:val="28"/>
                <w:szCs w:val="28"/>
              </w:rPr>
              <w:t xml:space="preserve">, от 10.03.2015 </w:t>
            </w:r>
            <w:hyperlink r:id="rId11">
              <w:r w:rsidRPr="004357AF">
                <w:rPr>
                  <w:rFonts w:ascii="Times New Roman" w:hAnsi="Times New Roman" w:cs="Times New Roman"/>
                  <w:color w:val="0000FF"/>
                  <w:sz w:val="28"/>
                  <w:szCs w:val="28"/>
                </w:rPr>
                <w:t>N 99</w:t>
              </w:r>
            </w:hyperlink>
            <w:r w:rsidRPr="004357AF">
              <w:rPr>
                <w:rFonts w:ascii="Times New Roman" w:hAnsi="Times New Roman" w:cs="Times New Roman"/>
                <w:color w:val="392C69"/>
                <w:sz w:val="28"/>
                <w:szCs w:val="28"/>
              </w:rPr>
              <w:t xml:space="preserve">, от 25.03.2015 </w:t>
            </w:r>
            <w:hyperlink r:id="rId12">
              <w:r w:rsidRPr="004357AF">
                <w:rPr>
                  <w:rFonts w:ascii="Times New Roman" w:hAnsi="Times New Roman" w:cs="Times New Roman"/>
                  <w:color w:val="0000FF"/>
                  <w:sz w:val="28"/>
                  <w:szCs w:val="28"/>
                </w:rPr>
                <w:t>N 143</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22.07.2015 </w:t>
            </w:r>
            <w:hyperlink r:id="rId13">
              <w:r w:rsidRPr="004357AF">
                <w:rPr>
                  <w:rFonts w:ascii="Times New Roman" w:hAnsi="Times New Roman" w:cs="Times New Roman"/>
                  <w:color w:val="0000FF"/>
                  <w:sz w:val="28"/>
                  <w:szCs w:val="28"/>
                </w:rPr>
                <w:t>N 436</w:t>
              </w:r>
            </w:hyperlink>
            <w:r w:rsidRPr="004357AF">
              <w:rPr>
                <w:rFonts w:ascii="Times New Roman" w:hAnsi="Times New Roman" w:cs="Times New Roman"/>
                <w:color w:val="392C69"/>
                <w:sz w:val="28"/>
                <w:szCs w:val="28"/>
              </w:rPr>
              <w:t xml:space="preserve">, от 25.11.2015 </w:t>
            </w:r>
            <w:hyperlink r:id="rId14">
              <w:r w:rsidRPr="004357AF">
                <w:rPr>
                  <w:rFonts w:ascii="Times New Roman" w:hAnsi="Times New Roman" w:cs="Times New Roman"/>
                  <w:color w:val="0000FF"/>
                  <w:sz w:val="28"/>
                  <w:szCs w:val="28"/>
                </w:rPr>
                <w:t>N 749</w:t>
              </w:r>
            </w:hyperlink>
            <w:r w:rsidRPr="004357AF">
              <w:rPr>
                <w:rFonts w:ascii="Times New Roman" w:hAnsi="Times New Roman" w:cs="Times New Roman"/>
                <w:color w:val="392C69"/>
                <w:sz w:val="28"/>
                <w:szCs w:val="28"/>
              </w:rPr>
              <w:t xml:space="preserve">, от 29.12.2015 </w:t>
            </w:r>
            <w:hyperlink r:id="rId15">
              <w:r w:rsidRPr="004357AF">
                <w:rPr>
                  <w:rFonts w:ascii="Times New Roman" w:hAnsi="Times New Roman" w:cs="Times New Roman"/>
                  <w:color w:val="0000FF"/>
                  <w:sz w:val="28"/>
                  <w:szCs w:val="28"/>
                </w:rPr>
                <w:t>N 869</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31.03.2016 </w:t>
            </w:r>
            <w:hyperlink r:id="rId16">
              <w:r w:rsidRPr="004357AF">
                <w:rPr>
                  <w:rFonts w:ascii="Times New Roman" w:hAnsi="Times New Roman" w:cs="Times New Roman"/>
                  <w:color w:val="0000FF"/>
                  <w:sz w:val="28"/>
                  <w:szCs w:val="28"/>
                </w:rPr>
                <w:t>N 182</w:t>
              </w:r>
            </w:hyperlink>
            <w:r w:rsidRPr="004357AF">
              <w:rPr>
                <w:rFonts w:ascii="Times New Roman" w:hAnsi="Times New Roman" w:cs="Times New Roman"/>
                <w:color w:val="392C69"/>
                <w:sz w:val="28"/>
                <w:szCs w:val="28"/>
              </w:rPr>
              <w:t xml:space="preserve">, от 25.05.2016 </w:t>
            </w:r>
            <w:hyperlink r:id="rId17">
              <w:r w:rsidRPr="004357AF">
                <w:rPr>
                  <w:rFonts w:ascii="Times New Roman" w:hAnsi="Times New Roman" w:cs="Times New Roman"/>
                  <w:color w:val="0000FF"/>
                  <w:sz w:val="28"/>
                  <w:szCs w:val="28"/>
                </w:rPr>
                <w:t>N 282</w:t>
              </w:r>
            </w:hyperlink>
            <w:r w:rsidRPr="004357AF">
              <w:rPr>
                <w:rFonts w:ascii="Times New Roman" w:hAnsi="Times New Roman" w:cs="Times New Roman"/>
                <w:color w:val="392C69"/>
                <w:sz w:val="28"/>
                <w:szCs w:val="28"/>
              </w:rPr>
              <w:t xml:space="preserve">, от 21.06.2016 </w:t>
            </w:r>
            <w:hyperlink r:id="rId18">
              <w:r w:rsidRPr="004357AF">
                <w:rPr>
                  <w:rFonts w:ascii="Times New Roman" w:hAnsi="Times New Roman" w:cs="Times New Roman"/>
                  <w:color w:val="0000FF"/>
                  <w:sz w:val="28"/>
                  <w:szCs w:val="28"/>
                </w:rPr>
                <w:t>N 339</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29.06.2016 </w:t>
            </w:r>
            <w:hyperlink r:id="rId19">
              <w:r w:rsidRPr="004357AF">
                <w:rPr>
                  <w:rFonts w:ascii="Times New Roman" w:hAnsi="Times New Roman" w:cs="Times New Roman"/>
                  <w:color w:val="0000FF"/>
                  <w:sz w:val="28"/>
                  <w:szCs w:val="28"/>
                </w:rPr>
                <w:t>N 387</w:t>
              </w:r>
            </w:hyperlink>
            <w:r w:rsidRPr="004357AF">
              <w:rPr>
                <w:rFonts w:ascii="Times New Roman" w:hAnsi="Times New Roman" w:cs="Times New Roman"/>
                <w:color w:val="392C69"/>
                <w:sz w:val="28"/>
                <w:szCs w:val="28"/>
              </w:rPr>
              <w:t xml:space="preserve">, от 25.11.2016 </w:t>
            </w:r>
            <w:hyperlink r:id="rId20">
              <w:r w:rsidRPr="004357AF">
                <w:rPr>
                  <w:rFonts w:ascii="Times New Roman" w:hAnsi="Times New Roman" w:cs="Times New Roman"/>
                  <w:color w:val="0000FF"/>
                  <w:sz w:val="28"/>
                  <w:szCs w:val="28"/>
                </w:rPr>
                <w:t>N 683</w:t>
              </w:r>
            </w:hyperlink>
            <w:r w:rsidRPr="004357AF">
              <w:rPr>
                <w:rFonts w:ascii="Times New Roman" w:hAnsi="Times New Roman" w:cs="Times New Roman"/>
                <w:color w:val="392C69"/>
                <w:sz w:val="28"/>
                <w:szCs w:val="28"/>
              </w:rPr>
              <w:t xml:space="preserve">, от 21.12.2016 </w:t>
            </w:r>
            <w:hyperlink r:id="rId21">
              <w:r w:rsidRPr="004357AF">
                <w:rPr>
                  <w:rFonts w:ascii="Times New Roman" w:hAnsi="Times New Roman" w:cs="Times New Roman"/>
                  <w:color w:val="0000FF"/>
                  <w:sz w:val="28"/>
                  <w:szCs w:val="28"/>
                </w:rPr>
                <w:t>N 770</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01.03.2017 </w:t>
            </w:r>
            <w:hyperlink r:id="rId22">
              <w:r w:rsidRPr="004357AF">
                <w:rPr>
                  <w:rFonts w:ascii="Times New Roman" w:hAnsi="Times New Roman" w:cs="Times New Roman"/>
                  <w:color w:val="0000FF"/>
                  <w:sz w:val="28"/>
                  <w:szCs w:val="28"/>
                </w:rPr>
                <w:t>N 88</w:t>
              </w:r>
            </w:hyperlink>
            <w:r w:rsidRPr="004357AF">
              <w:rPr>
                <w:rFonts w:ascii="Times New Roman" w:hAnsi="Times New Roman" w:cs="Times New Roman"/>
                <w:color w:val="392C69"/>
                <w:sz w:val="28"/>
                <w:szCs w:val="28"/>
              </w:rPr>
              <w:t xml:space="preserve">, от 20.04.2017 </w:t>
            </w:r>
            <w:hyperlink r:id="rId23">
              <w:r w:rsidRPr="004357AF">
                <w:rPr>
                  <w:rFonts w:ascii="Times New Roman" w:hAnsi="Times New Roman" w:cs="Times New Roman"/>
                  <w:color w:val="0000FF"/>
                  <w:sz w:val="28"/>
                  <w:szCs w:val="28"/>
                </w:rPr>
                <w:t>N 261</w:t>
              </w:r>
            </w:hyperlink>
            <w:r w:rsidRPr="004357AF">
              <w:rPr>
                <w:rFonts w:ascii="Times New Roman" w:hAnsi="Times New Roman" w:cs="Times New Roman"/>
                <w:color w:val="392C69"/>
                <w:sz w:val="28"/>
                <w:szCs w:val="28"/>
              </w:rPr>
              <w:t xml:space="preserve">, от 29.06.2017 </w:t>
            </w:r>
            <w:hyperlink r:id="rId24">
              <w:r w:rsidRPr="004357AF">
                <w:rPr>
                  <w:rFonts w:ascii="Times New Roman" w:hAnsi="Times New Roman" w:cs="Times New Roman"/>
                  <w:color w:val="0000FF"/>
                  <w:sz w:val="28"/>
                  <w:szCs w:val="28"/>
                </w:rPr>
                <w:t>N 425</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19.07.2017 </w:t>
            </w:r>
            <w:hyperlink r:id="rId25">
              <w:r w:rsidRPr="004357AF">
                <w:rPr>
                  <w:rFonts w:ascii="Times New Roman" w:hAnsi="Times New Roman" w:cs="Times New Roman"/>
                  <w:color w:val="0000FF"/>
                  <w:sz w:val="28"/>
                  <w:szCs w:val="28"/>
                </w:rPr>
                <w:t>N 491</w:t>
              </w:r>
            </w:hyperlink>
            <w:r w:rsidRPr="004357AF">
              <w:rPr>
                <w:rFonts w:ascii="Times New Roman" w:hAnsi="Times New Roman" w:cs="Times New Roman"/>
                <w:color w:val="392C69"/>
                <w:sz w:val="28"/>
                <w:szCs w:val="28"/>
              </w:rPr>
              <w:t xml:space="preserve">, от 30.08.2017 </w:t>
            </w:r>
            <w:hyperlink r:id="rId26">
              <w:r w:rsidRPr="004357AF">
                <w:rPr>
                  <w:rFonts w:ascii="Times New Roman" w:hAnsi="Times New Roman" w:cs="Times New Roman"/>
                  <w:color w:val="0000FF"/>
                  <w:sz w:val="28"/>
                  <w:szCs w:val="28"/>
                </w:rPr>
                <w:t>N 595</w:t>
              </w:r>
            </w:hyperlink>
            <w:r w:rsidRPr="004357AF">
              <w:rPr>
                <w:rFonts w:ascii="Times New Roman" w:hAnsi="Times New Roman" w:cs="Times New Roman"/>
                <w:color w:val="392C69"/>
                <w:sz w:val="28"/>
                <w:szCs w:val="28"/>
              </w:rPr>
              <w:t xml:space="preserve">, от 23.10.2017 </w:t>
            </w:r>
            <w:hyperlink r:id="rId27">
              <w:r w:rsidRPr="004357AF">
                <w:rPr>
                  <w:rFonts w:ascii="Times New Roman" w:hAnsi="Times New Roman" w:cs="Times New Roman"/>
                  <w:color w:val="0000FF"/>
                  <w:sz w:val="28"/>
                  <w:szCs w:val="28"/>
                </w:rPr>
                <w:t>N 706</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21.12.2017 </w:t>
            </w:r>
            <w:hyperlink r:id="rId28">
              <w:r w:rsidRPr="004357AF">
                <w:rPr>
                  <w:rFonts w:ascii="Times New Roman" w:hAnsi="Times New Roman" w:cs="Times New Roman"/>
                  <w:color w:val="0000FF"/>
                  <w:sz w:val="28"/>
                  <w:szCs w:val="28"/>
                </w:rPr>
                <w:t>N 885</w:t>
              </w:r>
            </w:hyperlink>
            <w:r w:rsidRPr="004357AF">
              <w:rPr>
                <w:rFonts w:ascii="Times New Roman" w:hAnsi="Times New Roman" w:cs="Times New Roman"/>
                <w:color w:val="392C69"/>
                <w:sz w:val="28"/>
                <w:szCs w:val="28"/>
              </w:rPr>
              <w:t xml:space="preserve">, от 12.03.2018 </w:t>
            </w:r>
            <w:hyperlink r:id="rId29">
              <w:r w:rsidRPr="004357AF">
                <w:rPr>
                  <w:rFonts w:ascii="Times New Roman" w:hAnsi="Times New Roman" w:cs="Times New Roman"/>
                  <w:color w:val="0000FF"/>
                  <w:sz w:val="28"/>
                  <w:szCs w:val="28"/>
                </w:rPr>
                <w:t>N 121</w:t>
              </w:r>
            </w:hyperlink>
            <w:r w:rsidRPr="004357AF">
              <w:rPr>
                <w:rFonts w:ascii="Times New Roman" w:hAnsi="Times New Roman" w:cs="Times New Roman"/>
                <w:color w:val="392C69"/>
                <w:sz w:val="28"/>
                <w:szCs w:val="28"/>
              </w:rPr>
              <w:t xml:space="preserve">, от 18.04.2018 </w:t>
            </w:r>
            <w:hyperlink r:id="rId30">
              <w:r w:rsidRPr="004357AF">
                <w:rPr>
                  <w:rFonts w:ascii="Times New Roman" w:hAnsi="Times New Roman" w:cs="Times New Roman"/>
                  <w:color w:val="0000FF"/>
                  <w:sz w:val="28"/>
                  <w:szCs w:val="28"/>
                </w:rPr>
                <w:t>N 210</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26.06.2018 </w:t>
            </w:r>
            <w:hyperlink r:id="rId31">
              <w:r w:rsidRPr="004357AF">
                <w:rPr>
                  <w:rFonts w:ascii="Times New Roman" w:hAnsi="Times New Roman" w:cs="Times New Roman"/>
                  <w:color w:val="0000FF"/>
                  <w:sz w:val="28"/>
                  <w:szCs w:val="28"/>
                </w:rPr>
                <w:t>N 424</w:t>
              </w:r>
            </w:hyperlink>
            <w:r w:rsidRPr="004357AF">
              <w:rPr>
                <w:rFonts w:ascii="Times New Roman" w:hAnsi="Times New Roman" w:cs="Times New Roman"/>
                <w:color w:val="392C69"/>
                <w:sz w:val="28"/>
                <w:szCs w:val="28"/>
              </w:rPr>
              <w:t xml:space="preserve">, от 10.10.2018 </w:t>
            </w:r>
            <w:hyperlink r:id="rId32">
              <w:r w:rsidRPr="004357AF">
                <w:rPr>
                  <w:rFonts w:ascii="Times New Roman" w:hAnsi="Times New Roman" w:cs="Times New Roman"/>
                  <w:color w:val="0000FF"/>
                  <w:sz w:val="28"/>
                  <w:szCs w:val="28"/>
                </w:rPr>
                <w:t>N 645</w:t>
              </w:r>
            </w:hyperlink>
            <w:r w:rsidRPr="004357AF">
              <w:rPr>
                <w:rFonts w:ascii="Times New Roman" w:hAnsi="Times New Roman" w:cs="Times New Roman"/>
                <w:color w:val="392C69"/>
                <w:sz w:val="28"/>
                <w:szCs w:val="28"/>
              </w:rPr>
              <w:t xml:space="preserve">, от 24.10.2018 </w:t>
            </w:r>
            <w:hyperlink r:id="rId33">
              <w:r w:rsidRPr="004357AF">
                <w:rPr>
                  <w:rFonts w:ascii="Times New Roman" w:hAnsi="Times New Roman" w:cs="Times New Roman"/>
                  <w:color w:val="0000FF"/>
                  <w:sz w:val="28"/>
                  <w:szCs w:val="28"/>
                </w:rPr>
                <w:t>N 684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21.12.2018 </w:t>
            </w:r>
            <w:hyperlink r:id="rId34">
              <w:r w:rsidRPr="004357AF">
                <w:rPr>
                  <w:rFonts w:ascii="Times New Roman" w:hAnsi="Times New Roman" w:cs="Times New Roman"/>
                  <w:color w:val="0000FF"/>
                  <w:sz w:val="28"/>
                  <w:szCs w:val="28"/>
                </w:rPr>
                <w:t>N 905</w:t>
              </w:r>
            </w:hyperlink>
            <w:r w:rsidRPr="004357AF">
              <w:rPr>
                <w:rFonts w:ascii="Times New Roman" w:hAnsi="Times New Roman" w:cs="Times New Roman"/>
                <w:color w:val="392C69"/>
                <w:sz w:val="28"/>
                <w:szCs w:val="28"/>
              </w:rPr>
              <w:t xml:space="preserve">, от 28.12.2018 </w:t>
            </w:r>
            <w:hyperlink r:id="rId35">
              <w:r w:rsidRPr="004357AF">
                <w:rPr>
                  <w:rFonts w:ascii="Times New Roman" w:hAnsi="Times New Roman" w:cs="Times New Roman"/>
                  <w:color w:val="0000FF"/>
                  <w:sz w:val="28"/>
                  <w:szCs w:val="28"/>
                </w:rPr>
                <w:t>N 946</w:t>
              </w:r>
            </w:hyperlink>
            <w:r w:rsidRPr="004357AF">
              <w:rPr>
                <w:rFonts w:ascii="Times New Roman" w:hAnsi="Times New Roman" w:cs="Times New Roman"/>
                <w:color w:val="392C69"/>
                <w:sz w:val="28"/>
                <w:szCs w:val="28"/>
              </w:rPr>
              <w:t xml:space="preserve">, от 20.03.2019 </w:t>
            </w:r>
            <w:hyperlink r:id="rId36">
              <w:r w:rsidRPr="004357AF">
                <w:rPr>
                  <w:rFonts w:ascii="Times New Roman" w:hAnsi="Times New Roman" w:cs="Times New Roman"/>
                  <w:color w:val="0000FF"/>
                  <w:sz w:val="28"/>
                  <w:szCs w:val="28"/>
                </w:rPr>
                <w:t>N 133</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13.05.2019 </w:t>
            </w:r>
            <w:hyperlink r:id="rId37">
              <w:r w:rsidRPr="004357AF">
                <w:rPr>
                  <w:rFonts w:ascii="Times New Roman" w:hAnsi="Times New Roman" w:cs="Times New Roman"/>
                  <w:color w:val="0000FF"/>
                  <w:sz w:val="28"/>
                  <w:szCs w:val="28"/>
                </w:rPr>
                <w:t>N 286</w:t>
              </w:r>
            </w:hyperlink>
            <w:r w:rsidRPr="004357AF">
              <w:rPr>
                <w:rFonts w:ascii="Times New Roman" w:hAnsi="Times New Roman" w:cs="Times New Roman"/>
                <w:color w:val="392C69"/>
                <w:sz w:val="28"/>
                <w:szCs w:val="28"/>
              </w:rPr>
              <w:t xml:space="preserve">, от 25.07.2019 </w:t>
            </w:r>
            <w:hyperlink r:id="rId38">
              <w:r w:rsidRPr="004357AF">
                <w:rPr>
                  <w:rFonts w:ascii="Times New Roman" w:hAnsi="Times New Roman" w:cs="Times New Roman"/>
                  <w:color w:val="0000FF"/>
                  <w:sz w:val="28"/>
                  <w:szCs w:val="28"/>
                </w:rPr>
                <w:t>N 427</w:t>
              </w:r>
            </w:hyperlink>
            <w:r w:rsidRPr="004357AF">
              <w:rPr>
                <w:rFonts w:ascii="Times New Roman" w:hAnsi="Times New Roman" w:cs="Times New Roman"/>
                <w:color w:val="392C69"/>
                <w:sz w:val="28"/>
                <w:szCs w:val="28"/>
              </w:rPr>
              <w:t xml:space="preserve">, от 24.10.2019 </w:t>
            </w:r>
            <w:hyperlink r:id="rId39">
              <w:r w:rsidRPr="004357AF">
                <w:rPr>
                  <w:rFonts w:ascii="Times New Roman" w:hAnsi="Times New Roman" w:cs="Times New Roman"/>
                  <w:color w:val="0000FF"/>
                  <w:sz w:val="28"/>
                  <w:szCs w:val="28"/>
                </w:rPr>
                <w:t>N 636</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26.12.2019 </w:t>
            </w:r>
            <w:hyperlink r:id="rId40">
              <w:r w:rsidRPr="004357AF">
                <w:rPr>
                  <w:rFonts w:ascii="Times New Roman" w:hAnsi="Times New Roman" w:cs="Times New Roman"/>
                  <w:color w:val="0000FF"/>
                  <w:sz w:val="28"/>
                  <w:szCs w:val="28"/>
                </w:rPr>
                <w:t>N 814</w:t>
              </w:r>
            </w:hyperlink>
            <w:r w:rsidRPr="004357AF">
              <w:rPr>
                <w:rFonts w:ascii="Times New Roman" w:hAnsi="Times New Roman" w:cs="Times New Roman"/>
                <w:color w:val="392C69"/>
                <w:sz w:val="28"/>
                <w:szCs w:val="28"/>
              </w:rPr>
              <w:t xml:space="preserve">, от 18.02.2020 </w:t>
            </w:r>
            <w:hyperlink r:id="rId41">
              <w:r w:rsidRPr="004357AF">
                <w:rPr>
                  <w:rFonts w:ascii="Times New Roman" w:hAnsi="Times New Roman" w:cs="Times New Roman"/>
                  <w:color w:val="0000FF"/>
                  <w:sz w:val="28"/>
                  <w:szCs w:val="28"/>
                </w:rPr>
                <w:t>N 54</w:t>
              </w:r>
            </w:hyperlink>
            <w:r w:rsidRPr="004357AF">
              <w:rPr>
                <w:rFonts w:ascii="Times New Roman" w:hAnsi="Times New Roman" w:cs="Times New Roman"/>
                <w:color w:val="392C69"/>
                <w:sz w:val="28"/>
                <w:szCs w:val="28"/>
              </w:rPr>
              <w:t xml:space="preserve">, от 31.03.2020 </w:t>
            </w:r>
            <w:hyperlink r:id="rId42">
              <w:r w:rsidRPr="004357AF">
                <w:rPr>
                  <w:rFonts w:ascii="Times New Roman" w:hAnsi="Times New Roman" w:cs="Times New Roman"/>
                  <w:color w:val="0000FF"/>
                  <w:sz w:val="28"/>
                  <w:szCs w:val="28"/>
                </w:rPr>
                <w:t>N 164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21.05.2020 </w:t>
            </w:r>
            <w:hyperlink r:id="rId43">
              <w:r w:rsidRPr="004357AF">
                <w:rPr>
                  <w:rFonts w:ascii="Times New Roman" w:hAnsi="Times New Roman" w:cs="Times New Roman"/>
                  <w:color w:val="0000FF"/>
                  <w:sz w:val="28"/>
                  <w:szCs w:val="28"/>
                </w:rPr>
                <w:t>N 290</w:t>
              </w:r>
            </w:hyperlink>
            <w:r w:rsidRPr="004357AF">
              <w:rPr>
                <w:rFonts w:ascii="Times New Roman" w:hAnsi="Times New Roman" w:cs="Times New Roman"/>
                <w:color w:val="392C69"/>
                <w:sz w:val="28"/>
                <w:szCs w:val="28"/>
              </w:rPr>
              <w:t xml:space="preserve">, от 21.07.2020 </w:t>
            </w:r>
            <w:hyperlink r:id="rId44">
              <w:r w:rsidRPr="004357AF">
                <w:rPr>
                  <w:rFonts w:ascii="Times New Roman" w:hAnsi="Times New Roman" w:cs="Times New Roman"/>
                  <w:color w:val="0000FF"/>
                  <w:sz w:val="28"/>
                  <w:szCs w:val="28"/>
                </w:rPr>
                <w:t>N 441</w:t>
              </w:r>
            </w:hyperlink>
            <w:r w:rsidRPr="004357AF">
              <w:rPr>
                <w:rFonts w:ascii="Times New Roman" w:hAnsi="Times New Roman" w:cs="Times New Roman"/>
                <w:color w:val="392C69"/>
                <w:sz w:val="28"/>
                <w:szCs w:val="28"/>
              </w:rPr>
              <w:t xml:space="preserve">, от 21.08.2020 </w:t>
            </w:r>
            <w:hyperlink r:id="rId45">
              <w:r w:rsidRPr="004357AF">
                <w:rPr>
                  <w:rFonts w:ascii="Times New Roman" w:hAnsi="Times New Roman" w:cs="Times New Roman"/>
                  <w:color w:val="0000FF"/>
                  <w:sz w:val="28"/>
                  <w:szCs w:val="28"/>
                </w:rPr>
                <w:t>N 515</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12.10.2020 </w:t>
            </w:r>
            <w:hyperlink r:id="rId46">
              <w:r w:rsidRPr="004357AF">
                <w:rPr>
                  <w:rFonts w:ascii="Times New Roman" w:hAnsi="Times New Roman" w:cs="Times New Roman"/>
                  <w:color w:val="0000FF"/>
                  <w:sz w:val="28"/>
                  <w:szCs w:val="28"/>
                </w:rPr>
                <w:t>N 591</w:t>
              </w:r>
            </w:hyperlink>
            <w:r w:rsidRPr="004357AF">
              <w:rPr>
                <w:rFonts w:ascii="Times New Roman" w:hAnsi="Times New Roman" w:cs="Times New Roman"/>
                <w:color w:val="392C69"/>
                <w:sz w:val="28"/>
                <w:szCs w:val="28"/>
              </w:rPr>
              <w:t xml:space="preserve">, от 16.10.2020 </w:t>
            </w:r>
            <w:hyperlink r:id="rId47">
              <w:r w:rsidRPr="004357AF">
                <w:rPr>
                  <w:rFonts w:ascii="Times New Roman" w:hAnsi="Times New Roman" w:cs="Times New Roman"/>
                  <w:color w:val="0000FF"/>
                  <w:sz w:val="28"/>
                  <w:szCs w:val="28"/>
                </w:rPr>
                <w:t>N 601</w:t>
              </w:r>
            </w:hyperlink>
            <w:r w:rsidRPr="004357AF">
              <w:rPr>
                <w:rFonts w:ascii="Times New Roman" w:hAnsi="Times New Roman" w:cs="Times New Roman"/>
                <w:color w:val="392C69"/>
                <w:sz w:val="28"/>
                <w:szCs w:val="28"/>
              </w:rPr>
              <w:t xml:space="preserve">, от 10.12.2020 </w:t>
            </w:r>
            <w:hyperlink r:id="rId48">
              <w:r w:rsidRPr="004357AF">
                <w:rPr>
                  <w:rFonts w:ascii="Times New Roman" w:hAnsi="Times New Roman" w:cs="Times New Roman"/>
                  <w:color w:val="0000FF"/>
                  <w:sz w:val="28"/>
                  <w:szCs w:val="28"/>
                </w:rPr>
                <w:t>N 754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26.12.2020 </w:t>
            </w:r>
            <w:hyperlink r:id="rId49">
              <w:r w:rsidRPr="004357AF">
                <w:rPr>
                  <w:rFonts w:ascii="Times New Roman" w:hAnsi="Times New Roman" w:cs="Times New Roman"/>
                  <w:color w:val="0000FF"/>
                  <w:sz w:val="28"/>
                  <w:szCs w:val="28"/>
                </w:rPr>
                <w:t>N 860</w:t>
              </w:r>
            </w:hyperlink>
            <w:r w:rsidRPr="004357AF">
              <w:rPr>
                <w:rFonts w:ascii="Times New Roman" w:hAnsi="Times New Roman" w:cs="Times New Roman"/>
                <w:color w:val="392C69"/>
                <w:sz w:val="28"/>
                <w:szCs w:val="28"/>
              </w:rPr>
              <w:t xml:space="preserve">, от 17.03.2021 </w:t>
            </w:r>
            <w:hyperlink r:id="rId50">
              <w:r w:rsidRPr="004357AF">
                <w:rPr>
                  <w:rFonts w:ascii="Times New Roman" w:hAnsi="Times New Roman" w:cs="Times New Roman"/>
                  <w:color w:val="0000FF"/>
                  <w:sz w:val="28"/>
                  <w:szCs w:val="28"/>
                </w:rPr>
                <w:t>N 144</w:t>
              </w:r>
            </w:hyperlink>
            <w:r w:rsidRPr="004357AF">
              <w:rPr>
                <w:rFonts w:ascii="Times New Roman" w:hAnsi="Times New Roman" w:cs="Times New Roman"/>
                <w:color w:val="392C69"/>
                <w:sz w:val="28"/>
                <w:szCs w:val="28"/>
              </w:rPr>
              <w:t xml:space="preserve">, от 30.04.2021 </w:t>
            </w:r>
            <w:hyperlink r:id="rId51">
              <w:r w:rsidRPr="004357AF">
                <w:rPr>
                  <w:rFonts w:ascii="Times New Roman" w:hAnsi="Times New Roman" w:cs="Times New Roman"/>
                  <w:color w:val="0000FF"/>
                  <w:sz w:val="28"/>
                  <w:szCs w:val="28"/>
                </w:rPr>
                <w:t>N 289</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22.07.2021 </w:t>
            </w:r>
            <w:hyperlink r:id="rId52">
              <w:r w:rsidRPr="004357AF">
                <w:rPr>
                  <w:rFonts w:ascii="Times New Roman" w:hAnsi="Times New Roman" w:cs="Times New Roman"/>
                  <w:color w:val="0000FF"/>
                  <w:sz w:val="28"/>
                  <w:szCs w:val="28"/>
                </w:rPr>
                <w:t>N 466</w:t>
              </w:r>
            </w:hyperlink>
            <w:r w:rsidRPr="004357AF">
              <w:rPr>
                <w:rFonts w:ascii="Times New Roman" w:hAnsi="Times New Roman" w:cs="Times New Roman"/>
                <w:color w:val="392C69"/>
                <w:sz w:val="28"/>
                <w:szCs w:val="28"/>
              </w:rPr>
              <w:t xml:space="preserve">, от 18.10.2021 </w:t>
            </w:r>
            <w:hyperlink r:id="rId53">
              <w:r w:rsidRPr="004357AF">
                <w:rPr>
                  <w:rFonts w:ascii="Times New Roman" w:hAnsi="Times New Roman" w:cs="Times New Roman"/>
                  <w:color w:val="0000FF"/>
                  <w:sz w:val="28"/>
                  <w:szCs w:val="28"/>
                </w:rPr>
                <w:t>N 656</w:t>
              </w:r>
            </w:hyperlink>
            <w:r w:rsidRPr="004357AF">
              <w:rPr>
                <w:rFonts w:ascii="Times New Roman" w:hAnsi="Times New Roman" w:cs="Times New Roman"/>
                <w:color w:val="392C69"/>
                <w:sz w:val="28"/>
                <w:szCs w:val="28"/>
              </w:rPr>
              <w:t xml:space="preserve">, от 22.10.2021 </w:t>
            </w:r>
            <w:hyperlink r:id="rId54">
              <w:r w:rsidRPr="004357AF">
                <w:rPr>
                  <w:rFonts w:ascii="Times New Roman" w:hAnsi="Times New Roman" w:cs="Times New Roman"/>
                  <w:color w:val="0000FF"/>
                  <w:sz w:val="28"/>
                  <w:szCs w:val="28"/>
                </w:rPr>
                <w:t>N 678</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29.12.2021 </w:t>
            </w:r>
            <w:hyperlink r:id="rId55">
              <w:r w:rsidRPr="004357AF">
                <w:rPr>
                  <w:rFonts w:ascii="Times New Roman" w:hAnsi="Times New Roman" w:cs="Times New Roman"/>
                  <w:color w:val="0000FF"/>
                  <w:sz w:val="28"/>
                  <w:szCs w:val="28"/>
                </w:rPr>
                <w:t>N 885</w:t>
              </w:r>
            </w:hyperlink>
            <w:r w:rsidRPr="004357AF">
              <w:rPr>
                <w:rFonts w:ascii="Times New Roman" w:hAnsi="Times New Roman" w:cs="Times New Roman"/>
                <w:color w:val="392C69"/>
                <w:sz w:val="28"/>
                <w:szCs w:val="28"/>
              </w:rPr>
              <w:t xml:space="preserve">, от 30.03.2022 </w:t>
            </w:r>
            <w:hyperlink r:id="rId56">
              <w:r w:rsidRPr="004357AF">
                <w:rPr>
                  <w:rFonts w:ascii="Times New Roman" w:hAnsi="Times New Roman" w:cs="Times New Roman"/>
                  <w:color w:val="0000FF"/>
                  <w:sz w:val="28"/>
                  <w:szCs w:val="28"/>
                </w:rPr>
                <w:t>N 184</w:t>
              </w:r>
            </w:hyperlink>
            <w:r w:rsidRPr="004357AF">
              <w:rPr>
                <w:rFonts w:ascii="Times New Roman" w:hAnsi="Times New Roman" w:cs="Times New Roman"/>
                <w:color w:val="392C69"/>
                <w:sz w:val="28"/>
                <w:szCs w:val="28"/>
              </w:rPr>
              <w:t xml:space="preserve">, от 11.05.2022 </w:t>
            </w:r>
            <w:hyperlink r:id="rId57">
              <w:r w:rsidRPr="004357AF">
                <w:rPr>
                  <w:rFonts w:ascii="Times New Roman" w:hAnsi="Times New Roman" w:cs="Times New Roman"/>
                  <w:color w:val="0000FF"/>
                  <w:sz w:val="28"/>
                  <w:szCs w:val="28"/>
                </w:rPr>
                <w:t>N 290</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25.05.2022 </w:t>
            </w:r>
            <w:hyperlink r:id="rId58">
              <w:r w:rsidRPr="004357AF">
                <w:rPr>
                  <w:rFonts w:ascii="Times New Roman" w:hAnsi="Times New Roman" w:cs="Times New Roman"/>
                  <w:color w:val="0000FF"/>
                  <w:sz w:val="28"/>
                  <w:szCs w:val="28"/>
                </w:rPr>
                <w:t>N 344</w:t>
              </w:r>
            </w:hyperlink>
            <w:r w:rsidRPr="004357AF">
              <w:rPr>
                <w:rFonts w:ascii="Times New Roman" w:hAnsi="Times New Roman" w:cs="Times New Roman"/>
                <w:color w:val="392C69"/>
                <w:sz w:val="28"/>
                <w:szCs w:val="28"/>
              </w:rPr>
              <w:t xml:space="preserve">, от 29.06.2022 </w:t>
            </w:r>
            <w:hyperlink r:id="rId59">
              <w:r w:rsidRPr="004357AF">
                <w:rPr>
                  <w:rFonts w:ascii="Times New Roman" w:hAnsi="Times New Roman" w:cs="Times New Roman"/>
                  <w:color w:val="0000FF"/>
                  <w:sz w:val="28"/>
                  <w:szCs w:val="28"/>
                </w:rPr>
                <w:t>N 437</w:t>
              </w:r>
            </w:hyperlink>
            <w:r w:rsidRPr="004357AF">
              <w:rPr>
                <w:rFonts w:ascii="Times New Roman" w:hAnsi="Times New Roman" w:cs="Times New Roman"/>
                <w:color w:val="392C69"/>
                <w:sz w:val="28"/>
                <w:szCs w:val="28"/>
              </w:rPr>
              <w:t xml:space="preserve">, от 28.09.2022 </w:t>
            </w:r>
            <w:hyperlink r:id="rId60">
              <w:r w:rsidRPr="004357AF">
                <w:rPr>
                  <w:rFonts w:ascii="Times New Roman" w:hAnsi="Times New Roman" w:cs="Times New Roman"/>
                  <w:color w:val="0000FF"/>
                  <w:sz w:val="28"/>
                  <w:szCs w:val="28"/>
                </w:rPr>
                <w:t>N 684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01.12.2022 </w:t>
            </w:r>
            <w:hyperlink r:id="rId61">
              <w:r w:rsidRPr="004357AF">
                <w:rPr>
                  <w:rFonts w:ascii="Times New Roman" w:hAnsi="Times New Roman" w:cs="Times New Roman"/>
                  <w:color w:val="0000FF"/>
                  <w:sz w:val="28"/>
                  <w:szCs w:val="28"/>
                </w:rPr>
                <w:t>N 882</w:t>
              </w:r>
            </w:hyperlink>
            <w:r w:rsidRPr="004357AF">
              <w:rPr>
                <w:rFonts w:ascii="Times New Roman" w:hAnsi="Times New Roman" w:cs="Times New Roman"/>
                <w:color w:val="392C69"/>
                <w:sz w:val="28"/>
                <w:szCs w:val="28"/>
              </w:rPr>
              <w:t xml:space="preserve">, от 27.12.2022 </w:t>
            </w:r>
            <w:hyperlink r:id="rId62">
              <w:r w:rsidRPr="004357AF">
                <w:rPr>
                  <w:rFonts w:ascii="Times New Roman" w:hAnsi="Times New Roman" w:cs="Times New Roman"/>
                  <w:color w:val="0000FF"/>
                  <w:sz w:val="28"/>
                  <w:szCs w:val="28"/>
                </w:rPr>
                <w:t>N 1033</w:t>
              </w:r>
            </w:hyperlink>
            <w:r w:rsidRPr="004357AF">
              <w:rPr>
                <w:rFonts w:ascii="Times New Roman" w:hAnsi="Times New Roman" w:cs="Times New Roman"/>
                <w:color w:val="392C69"/>
                <w:sz w:val="28"/>
                <w:szCs w:val="28"/>
              </w:rPr>
              <w:t xml:space="preserve">, от 23.03.2023 </w:t>
            </w:r>
            <w:hyperlink r:id="rId63">
              <w:r w:rsidRPr="004357AF">
                <w:rPr>
                  <w:rFonts w:ascii="Times New Roman" w:hAnsi="Times New Roman" w:cs="Times New Roman"/>
                  <w:color w:val="0000FF"/>
                  <w:sz w:val="28"/>
                  <w:szCs w:val="28"/>
                </w:rPr>
                <w:t>N 107</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30.05.2023 </w:t>
            </w:r>
            <w:hyperlink r:id="rId64">
              <w:r w:rsidRPr="004357AF">
                <w:rPr>
                  <w:rFonts w:ascii="Times New Roman" w:hAnsi="Times New Roman" w:cs="Times New Roman"/>
                  <w:color w:val="0000FF"/>
                  <w:sz w:val="28"/>
                  <w:szCs w:val="28"/>
                </w:rPr>
                <w:t>N 274</w:t>
              </w:r>
            </w:hyperlink>
            <w:r w:rsidRPr="004357AF">
              <w:rPr>
                <w:rFonts w:ascii="Times New Roman" w:hAnsi="Times New Roman" w:cs="Times New Roman"/>
                <w:color w:val="392C69"/>
                <w:sz w:val="28"/>
                <w:szCs w:val="28"/>
              </w:rPr>
              <w:t xml:space="preserve">, от 03.10.2023 </w:t>
            </w:r>
            <w:hyperlink r:id="rId65">
              <w:r w:rsidRPr="004357AF">
                <w:rPr>
                  <w:rFonts w:ascii="Times New Roman" w:hAnsi="Times New Roman" w:cs="Times New Roman"/>
                  <w:color w:val="0000FF"/>
                  <w:sz w:val="28"/>
                  <w:szCs w:val="28"/>
                </w:rPr>
                <w:t>N 583</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постановлений Правительства Смоленской области</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14.12.2023 </w:t>
            </w:r>
            <w:hyperlink r:id="rId66">
              <w:r w:rsidRPr="004357AF">
                <w:rPr>
                  <w:rFonts w:ascii="Times New Roman" w:hAnsi="Times New Roman" w:cs="Times New Roman"/>
                  <w:color w:val="0000FF"/>
                  <w:sz w:val="28"/>
                  <w:szCs w:val="28"/>
                </w:rPr>
                <w:t>N 200</w:t>
              </w:r>
            </w:hyperlink>
            <w:r w:rsidRPr="004357AF">
              <w:rPr>
                <w:rFonts w:ascii="Times New Roman" w:hAnsi="Times New Roman" w:cs="Times New Roman"/>
                <w:color w:val="392C69"/>
                <w:sz w:val="28"/>
                <w:szCs w:val="28"/>
              </w:rPr>
              <w:t xml:space="preserve">, от 19.12.2023 </w:t>
            </w:r>
            <w:hyperlink r:id="rId67">
              <w:r w:rsidRPr="004357AF">
                <w:rPr>
                  <w:rFonts w:ascii="Times New Roman" w:hAnsi="Times New Roman" w:cs="Times New Roman"/>
                  <w:color w:val="0000FF"/>
                  <w:sz w:val="28"/>
                  <w:szCs w:val="28"/>
                </w:rPr>
                <w:t>N 220</w:t>
              </w:r>
            </w:hyperlink>
            <w:r w:rsidRPr="004357AF">
              <w:rPr>
                <w:rFonts w:ascii="Times New Roman" w:hAnsi="Times New Roman" w:cs="Times New Roman"/>
                <w:color w:val="392C69"/>
                <w:sz w:val="28"/>
                <w:szCs w:val="28"/>
              </w:rPr>
              <w:t xml:space="preserve">, от 28.02.2024 </w:t>
            </w:r>
            <w:hyperlink r:id="rId68">
              <w:r w:rsidRPr="004357AF">
                <w:rPr>
                  <w:rFonts w:ascii="Times New Roman" w:hAnsi="Times New Roman" w:cs="Times New Roman"/>
                  <w:color w:val="0000FF"/>
                  <w:sz w:val="28"/>
                  <w:szCs w:val="28"/>
                </w:rPr>
                <w:t>N 122</w:t>
              </w:r>
            </w:hyperlink>
            <w:r w:rsidRPr="004357AF">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r>
    </w:tbl>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В соответствии с </w:t>
      </w:r>
      <w:hyperlink r:id="rId69">
        <w:r w:rsidRPr="004357AF">
          <w:rPr>
            <w:rFonts w:ascii="Times New Roman" w:hAnsi="Times New Roman" w:cs="Times New Roman"/>
            <w:color w:val="0000FF"/>
            <w:sz w:val="28"/>
            <w:szCs w:val="28"/>
          </w:rPr>
          <w:t>постановлением</w:t>
        </w:r>
      </w:hyperlink>
      <w:r w:rsidRPr="004357AF">
        <w:rPr>
          <w:rFonts w:ascii="Times New Roman" w:hAnsi="Times New Roman" w:cs="Times New Roman"/>
          <w:sz w:val="28"/>
          <w:szCs w:val="28"/>
        </w:rP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(в ред. постановлений Администрации Смоленской области от 10.03.2015 </w:t>
      </w:r>
      <w:hyperlink r:id="rId70">
        <w:r w:rsidRPr="004357AF">
          <w:rPr>
            <w:rFonts w:ascii="Times New Roman" w:hAnsi="Times New Roman" w:cs="Times New Roman"/>
            <w:color w:val="0000FF"/>
            <w:sz w:val="28"/>
            <w:szCs w:val="28"/>
          </w:rPr>
          <w:t>N 99</w:t>
        </w:r>
      </w:hyperlink>
      <w:r w:rsidRPr="004357AF">
        <w:rPr>
          <w:rFonts w:ascii="Times New Roman" w:hAnsi="Times New Roman" w:cs="Times New Roman"/>
          <w:sz w:val="28"/>
          <w:szCs w:val="28"/>
        </w:rPr>
        <w:t xml:space="preserve">, от 25.11.2015 </w:t>
      </w:r>
      <w:hyperlink r:id="rId71">
        <w:r w:rsidRPr="004357AF">
          <w:rPr>
            <w:rFonts w:ascii="Times New Roman" w:hAnsi="Times New Roman" w:cs="Times New Roman"/>
            <w:color w:val="0000FF"/>
            <w:sz w:val="28"/>
            <w:szCs w:val="28"/>
          </w:rPr>
          <w:t>N 749</w:t>
        </w:r>
      </w:hyperlink>
      <w:r w:rsidRPr="004357AF">
        <w:rPr>
          <w:rFonts w:ascii="Times New Roman" w:hAnsi="Times New Roman" w:cs="Times New Roman"/>
          <w:sz w:val="28"/>
          <w:szCs w:val="28"/>
        </w:rPr>
        <w:t xml:space="preserve">, от 29.06.2017 </w:t>
      </w:r>
      <w:hyperlink r:id="rId72">
        <w:r w:rsidRPr="004357AF">
          <w:rPr>
            <w:rFonts w:ascii="Times New Roman" w:hAnsi="Times New Roman" w:cs="Times New Roman"/>
            <w:color w:val="0000FF"/>
            <w:sz w:val="28"/>
            <w:szCs w:val="28"/>
          </w:rPr>
          <w:t>N 425</w:t>
        </w:r>
      </w:hyperlink>
      <w:r w:rsidRPr="004357AF">
        <w:rPr>
          <w:rFonts w:ascii="Times New Roman" w:hAnsi="Times New Roman" w:cs="Times New Roman"/>
          <w:sz w:val="28"/>
          <w:szCs w:val="28"/>
        </w:rPr>
        <w:t xml:space="preserve">, от 21.12.2017 </w:t>
      </w:r>
      <w:hyperlink r:id="rId73">
        <w:r w:rsidRPr="004357AF">
          <w:rPr>
            <w:rFonts w:ascii="Times New Roman" w:hAnsi="Times New Roman" w:cs="Times New Roman"/>
            <w:color w:val="0000FF"/>
            <w:sz w:val="28"/>
            <w:szCs w:val="28"/>
          </w:rPr>
          <w:t>N 885</w:t>
        </w:r>
      </w:hyperlink>
      <w:r w:rsidRPr="004357AF">
        <w:rPr>
          <w:rFonts w:ascii="Times New Roman" w:hAnsi="Times New Roman" w:cs="Times New Roman"/>
          <w:sz w:val="28"/>
          <w:szCs w:val="28"/>
        </w:rPr>
        <w:t xml:space="preserve">, </w:t>
      </w:r>
      <w:proofErr w:type="gramStart"/>
      <w:r w:rsidRPr="004357AF">
        <w:rPr>
          <w:rFonts w:ascii="Times New Roman" w:hAnsi="Times New Roman" w:cs="Times New Roman"/>
          <w:sz w:val="28"/>
          <w:szCs w:val="28"/>
        </w:rPr>
        <w:t>от</w:t>
      </w:r>
      <w:proofErr w:type="gramEnd"/>
      <w:r w:rsidRPr="004357AF">
        <w:rPr>
          <w:rFonts w:ascii="Times New Roman" w:hAnsi="Times New Roman" w:cs="Times New Roman"/>
          <w:sz w:val="28"/>
          <w:szCs w:val="28"/>
        </w:rPr>
        <w:t xml:space="preserve"> 26.06.2018 </w:t>
      </w:r>
      <w:hyperlink r:id="rId74">
        <w:r w:rsidRPr="004357AF">
          <w:rPr>
            <w:rFonts w:ascii="Times New Roman" w:hAnsi="Times New Roman" w:cs="Times New Roman"/>
            <w:color w:val="0000FF"/>
            <w:sz w:val="28"/>
            <w:szCs w:val="28"/>
          </w:rPr>
          <w:t>N 424</w:t>
        </w:r>
      </w:hyperlink>
      <w:r w:rsidRPr="004357AF">
        <w:rPr>
          <w:rFonts w:ascii="Times New Roman" w:hAnsi="Times New Roman" w:cs="Times New Roman"/>
          <w:sz w:val="28"/>
          <w:szCs w:val="28"/>
        </w:rPr>
        <w:t xml:space="preserve">, от 30.03.2022 </w:t>
      </w:r>
      <w:hyperlink r:id="rId75">
        <w:r w:rsidRPr="004357AF">
          <w:rPr>
            <w:rFonts w:ascii="Times New Roman" w:hAnsi="Times New Roman" w:cs="Times New Roman"/>
            <w:color w:val="0000FF"/>
            <w:sz w:val="28"/>
            <w:szCs w:val="28"/>
          </w:rPr>
          <w:t>N 184</w:t>
        </w:r>
      </w:hyperlink>
      <w:r w:rsidRPr="004357AF">
        <w:rPr>
          <w:rFonts w:ascii="Times New Roman" w:hAnsi="Times New Roman" w:cs="Times New Roman"/>
          <w:sz w:val="28"/>
          <w:szCs w:val="28"/>
        </w:rPr>
        <w:t>)</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Утвердить прилагаемую областную государственную </w:t>
      </w:r>
      <w:hyperlink w:anchor="P53">
        <w:r w:rsidRPr="004357AF">
          <w:rPr>
            <w:rFonts w:ascii="Times New Roman" w:hAnsi="Times New Roman" w:cs="Times New Roman"/>
            <w:color w:val="0000FF"/>
            <w:sz w:val="28"/>
            <w:szCs w:val="28"/>
          </w:rPr>
          <w:t>программу</w:t>
        </w:r>
      </w:hyperlink>
      <w:r w:rsidRPr="004357AF">
        <w:rPr>
          <w:rFonts w:ascii="Times New Roman" w:hAnsi="Times New Roman" w:cs="Times New Roman"/>
          <w:sz w:val="28"/>
          <w:szCs w:val="28"/>
        </w:rPr>
        <w:t xml:space="preserve"> "Создание </w:t>
      </w:r>
      <w:r w:rsidRPr="004357AF">
        <w:rPr>
          <w:rFonts w:ascii="Times New Roman" w:hAnsi="Times New Roman" w:cs="Times New Roman"/>
          <w:sz w:val="28"/>
          <w:szCs w:val="28"/>
        </w:rPr>
        <w:lastRenderedPageBreak/>
        <w:t>условий для эффективного государственного управления в Смоленской области" (далее также - Государственная программа).</w:t>
      </w:r>
    </w:p>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(в ред. постановлений Администрации Смоленской области от 10.03.2015 </w:t>
      </w:r>
      <w:hyperlink r:id="rId76">
        <w:r w:rsidRPr="004357AF">
          <w:rPr>
            <w:rFonts w:ascii="Times New Roman" w:hAnsi="Times New Roman" w:cs="Times New Roman"/>
            <w:color w:val="0000FF"/>
            <w:sz w:val="28"/>
            <w:szCs w:val="28"/>
          </w:rPr>
          <w:t>N 99</w:t>
        </w:r>
      </w:hyperlink>
      <w:r w:rsidRPr="004357AF">
        <w:rPr>
          <w:rFonts w:ascii="Times New Roman" w:hAnsi="Times New Roman" w:cs="Times New Roman"/>
          <w:sz w:val="28"/>
          <w:szCs w:val="28"/>
        </w:rPr>
        <w:t xml:space="preserve">, от 10.10.2018 </w:t>
      </w:r>
      <w:hyperlink r:id="rId77">
        <w:r w:rsidRPr="004357AF">
          <w:rPr>
            <w:rFonts w:ascii="Times New Roman" w:hAnsi="Times New Roman" w:cs="Times New Roman"/>
            <w:color w:val="0000FF"/>
            <w:sz w:val="28"/>
            <w:szCs w:val="28"/>
          </w:rPr>
          <w:t>N 645</w:t>
        </w:r>
      </w:hyperlink>
      <w:r w:rsidRPr="004357AF">
        <w:rPr>
          <w:rFonts w:ascii="Times New Roman" w:hAnsi="Times New Roman" w:cs="Times New Roman"/>
          <w:sz w:val="28"/>
          <w:szCs w:val="28"/>
        </w:rPr>
        <w:t>)</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Губернатор</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Смоленской области</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А.В.ОСТРОВСКИЙ</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both"/>
        <w:rPr>
          <w:rFonts w:ascii="Times New Roman" w:hAnsi="Times New Roman" w:cs="Times New Roman"/>
          <w:sz w:val="28"/>
          <w:szCs w:val="28"/>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4357AF" w:rsidRDefault="004357AF">
      <w:pPr>
        <w:pStyle w:val="ConsPlusNormal"/>
        <w:jc w:val="right"/>
        <w:outlineLvl w:val="0"/>
        <w:rPr>
          <w:rFonts w:ascii="Times New Roman" w:hAnsi="Times New Roman" w:cs="Times New Roman"/>
          <w:sz w:val="28"/>
          <w:szCs w:val="28"/>
          <w:lang w:val="en-US"/>
        </w:rPr>
      </w:pPr>
    </w:p>
    <w:p w:rsidR="008C4B41" w:rsidRPr="004357AF" w:rsidRDefault="008C4B41">
      <w:pPr>
        <w:pStyle w:val="ConsPlusNormal"/>
        <w:jc w:val="right"/>
        <w:outlineLvl w:val="0"/>
        <w:rPr>
          <w:rFonts w:ascii="Times New Roman" w:hAnsi="Times New Roman" w:cs="Times New Roman"/>
          <w:sz w:val="28"/>
          <w:szCs w:val="28"/>
        </w:rPr>
      </w:pPr>
      <w:bookmarkStart w:id="0" w:name="_GoBack"/>
      <w:bookmarkEnd w:id="0"/>
      <w:r w:rsidRPr="004357AF">
        <w:rPr>
          <w:rFonts w:ascii="Times New Roman" w:hAnsi="Times New Roman" w:cs="Times New Roman"/>
          <w:sz w:val="28"/>
          <w:szCs w:val="28"/>
        </w:rPr>
        <w:lastRenderedPageBreak/>
        <w:t>Утверждена</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постановлением</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Администрации</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Смоленской области</w:t>
      </w:r>
    </w:p>
    <w:p w:rsidR="008C4B41" w:rsidRPr="004357AF" w:rsidRDefault="008C4B41">
      <w:pPr>
        <w:pStyle w:val="ConsPlusNormal"/>
        <w:jc w:val="right"/>
        <w:rPr>
          <w:rFonts w:ascii="Times New Roman" w:hAnsi="Times New Roman" w:cs="Times New Roman"/>
          <w:sz w:val="28"/>
          <w:szCs w:val="28"/>
        </w:rPr>
      </w:pPr>
      <w:r w:rsidRPr="004357AF">
        <w:rPr>
          <w:rFonts w:ascii="Times New Roman" w:hAnsi="Times New Roman" w:cs="Times New Roman"/>
          <w:sz w:val="28"/>
          <w:szCs w:val="28"/>
        </w:rPr>
        <w:t>от 19.11.2013 N 920</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rPr>
          <w:rFonts w:ascii="Times New Roman" w:hAnsi="Times New Roman" w:cs="Times New Roman"/>
          <w:sz w:val="28"/>
          <w:szCs w:val="28"/>
        </w:rPr>
      </w:pPr>
      <w:bookmarkStart w:id="1" w:name="P53"/>
      <w:bookmarkEnd w:id="1"/>
      <w:r w:rsidRPr="004357AF">
        <w:rPr>
          <w:rFonts w:ascii="Times New Roman" w:hAnsi="Times New Roman" w:cs="Times New Roman"/>
          <w:sz w:val="28"/>
          <w:szCs w:val="28"/>
        </w:rPr>
        <w:t>ОБЛАСТНАЯ ГОСУДАРСТВЕННАЯ ПРОГРАММА</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 xml:space="preserve">"СОЗДАНИЕ УСЛОВИЙ ДЛЯ </w:t>
      </w:r>
      <w:proofErr w:type="gramStart"/>
      <w:r w:rsidRPr="004357AF">
        <w:rPr>
          <w:rFonts w:ascii="Times New Roman" w:hAnsi="Times New Roman" w:cs="Times New Roman"/>
          <w:sz w:val="28"/>
          <w:szCs w:val="28"/>
        </w:rPr>
        <w:t>ЭФФЕКТИВНОГО</w:t>
      </w:r>
      <w:proofErr w:type="gramEnd"/>
      <w:r w:rsidRPr="004357AF">
        <w:rPr>
          <w:rFonts w:ascii="Times New Roman" w:hAnsi="Times New Roman" w:cs="Times New Roman"/>
          <w:sz w:val="28"/>
          <w:szCs w:val="28"/>
        </w:rPr>
        <w:t xml:space="preserve"> ГОСУДАРСТВЕННОГО</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УПРАВЛЕНИЯ В СМОЛЕНСКОЙ ОБЛАСТИ"</w:t>
      </w:r>
    </w:p>
    <w:p w:rsidR="008C4B41" w:rsidRPr="004357AF" w:rsidRDefault="008C4B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C4B41" w:rsidRPr="004357AF">
        <w:tc>
          <w:tcPr>
            <w:tcW w:w="60" w:type="dxa"/>
            <w:tcBorders>
              <w:top w:val="nil"/>
              <w:left w:val="nil"/>
              <w:bottom w:val="nil"/>
              <w:right w:val="nil"/>
            </w:tcBorders>
            <w:shd w:val="clear" w:color="auto" w:fill="CED3F1"/>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Список изменяющих документов</w:t>
            </w:r>
          </w:p>
          <w:p w:rsidR="008C4B41" w:rsidRPr="004357AF" w:rsidRDefault="008C4B41">
            <w:pPr>
              <w:pStyle w:val="ConsPlusNormal"/>
              <w:jc w:val="center"/>
              <w:rPr>
                <w:rFonts w:ascii="Times New Roman" w:hAnsi="Times New Roman" w:cs="Times New Roman"/>
                <w:sz w:val="28"/>
                <w:szCs w:val="28"/>
              </w:rPr>
            </w:pPr>
            <w:proofErr w:type="gramStart"/>
            <w:r w:rsidRPr="004357AF">
              <w:rPr>
                <w:rFonts w:ascii="Times New Roman" w:hAnsi="Times New Roman" w:cs="Times New Roman"/>
                <w:color w:val="392C69"/>
                <w:sz w:val="28"/>
                <w:szCs w:val="28"/>
              </w:rPr>
              <w:t>(в ред. постановлений Администрации Смоленской области</w:t>
            </w:r>
            <w:proofErr w:type="gramEnd"/>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30.03.2022 </w:t>
            </w:r>
            <w:hyperlink r:id="rId78">
              <w:r w:rsidRPr="004357AF">
                <w:rPr>
                  <w:rFonts w:ascii="Times New Roman" w:hAnsi="Times New Roman" w:cs="Times New Roman"/>
                  <w:color w:val="0000FF"/>
                  <w:sz w:val="28"/>
                  <w:szCs w:val="28"/>
                </w:rPr>
                <w:t>N 184</w:t>
              </w:r>
            </w:hyperlink>
            <w:r w:rsidRPr="004357AF">
              <w:rPr>
                <w:rFonts w:ascii="Times New Roman" w:hAnsi="Times New Roman" w:cs="Times New Roman"/>
                <w:color w:val="392C69"/>
                <w:sz w:val="28"/>
                <w:szCs w:val="28"/>
              </w:rPr>
              <w:t xml:space="preserve">, от 11.05.2022 </w:t>
            </w:r>
            <w:hyperlink r:id="rId79">
              <w:r w:rsidRPr="004357AF">
                <w:rPr>
                  <w:rFonts w:ascii="Times New Roman" w:hAnsi="Times New Roman" w:cs="Times New Roman"/>
                  <w:color w:val="0000FF"/>
                  <w:sz w:val="28"/>
                  <w:szCs w:val="28"/>
                </w:rPr>
                <w:t>N 290</w:t>
              </w:r>
            </w:hyperlink>
            <w:r w:rsidRPr="004357AF">
              <w:rPr>
                <w:rFonts w:ascii="Times New Roman" w:hAnsi="Times New Roman" w:cs="Times New Roman"/>
                <w:color w:val="392C69"/>
                <w:sz w:val="28"/>
                <w:szCs w:val="28"/>
              </w:rPr>
              <w:t xml:space="preserve">, от 25.05.2022 </w:t>
            </w:r>
            <w:hyperlink r:id="rId80">
              <w:r w:rsidRPr="004357AF">
                <w:rPr>
                  <w:rFonts w:ascii="Times New Roman" w:hAnsi="Times New Roman" w:cs="Times New Roman"/>
                  <w:color w:val="0000FF"/>
                  <w:sz w:val="28"/>
                  <w:szCs w:val="28"/>
                </w:rPr>
                <w:t>N 344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29.06.2022 </w:t>
            </w:r>
            <w:hyperlink r:id="rId81">
              <w:r w:rsidRPr="004357AF">
                <w:rPr>
                  <w:rFonts w:ascii="Times New Roman" w:hAnsi="Times New Roman" w:cs="Times New Roman"/>
                  <w:color w:val="0000FF"/>
                  <w:sz w:val="28"/>
                  <w:szCs w:val="28"/>
                </w:rPr>
                <w:t>N 437</w:t>
              </w:r>
            </w:hyperlink>
            <w:r w:rsidRPr="004357AF">
              <w:rPr>
                <w:rFonts w:ascii="Times New Roman" w:hAnsi="Times New Roman" w:cs="Times New Roman"/>
                <w:color w:val="392C69"/>
                <w:sz w:val="28"/>
                <w:szCs w:val="28"/>
              </w:rPr>
              <w:t xml:space="preserve">, от 28.09.2022 </w:t>
            </w:r>
            <w:hyperlink r:id="rId82">
              <w:r w:rsidRPr="004357AF">
                <w:rPr>
                  <w:rFonts w:ascii="Times New Roman" w:hAnsi="Times New Roman" w:cs="Times New Roman"/>
                  <w:color w:val="0000FF"/>
                  <w:sz w:val="28"/>
                  <w:szCs w:val="28"/>
                </w:rPr>
                <w:t>N 684</w:t>
              </w:r>
            </w:hyperlink>
            <w:r w:rsidRPr="004357AF">
              <w:rPr>
                <w:rFonts w:ascii="Times New Roman" w:hAnsi="Times New Roman" w:cs="Times New Roman"/>
                <w:color w:val="392C69"/>
                <w:sz w:val="28"/>
                <w:szCs w:val="28"/>
              </w:rPr>
              <w:t xml:space="preserve">, от 01.12.2022 </w:t>
            </w:r>
            <w:hyperlink r:id="rId83">
              <w:r w:rsidRPr="004357AF">
                <w:rPr>
                  <w:rFonts w:ascii="Times New Roman" w:hAnsi="Times New Roman" w:cs="Times New Roman"/>
                  <w:color w:val="0000FF"/>
                  <w:sz w:val="28"/>
                  <w:szCs w:val="28"/>
                </w:rPr>
                <w:t>N 882</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27.12.2022 </w:t>
            </w:r>
            <w:hyperlink r:id="rId84">
              <w:r w:rsidRPr="004357AF">
                <w:rPr>
                  <w:rFonts w:ascii="Times New Roman" w:hAnsi="Times New Roman" w:cs="Times New Roman"/>
                  <w:color w:val="0000FF"/>
                  <w:sz w:val="28"/>
                  <w:szCs w:val="28"/>
                </w:rPr>
                <w:t>N 1033</w:t>
              </w:r>
            </w:hyperlink>
            <w:r w:rsidRPr="004357AF">
              <w:rPr>
                <w:rFonts w:ascii="Times New Roman" w:hAnsi="Times New Roman" w:cs="Times New Roman"/>
                <w:color w:val="392C69"/>
                <w:sz w:val="28"/>
                <w:szCs w:val="28"/>
              </w:rPr>
              <w:t xml:space="preserve">, от 23.03.2023 </w:t>
            </w:r>
            <w:hyperlink r:id="rId85">
              <w:r w:rsidRPr="004357AF">
                <w:rPr>
                  <w:rFonts w:ascii="Times New Roman" w:hAnsi="Times New Roman" w:cs="Times New Roman"/>
                  <w:color w:val="0000FF"/>
                  <w:sz w:val="28"/>
                  <w:szCs w:val="28"/>
                </w:rPr>
                <w:t>N 107</w:t>
              </w:r>
            </w:hyperlink>
            <w:r w:rsidRPr="004357AF">
              <w:rPr>
                <w:rFonts w:ascii="Times New Roman" w:hAnsi="Times New Roman" w:cs="Times New Roman"/>
                <w:color w:val="392C69"/>
                <w:sz w:val="28"/>
                <w:szCs w:val="28"/>
              </w:rPr>
              <w:t xml:space="preserve">, от 30.05.2023 </w:t>
            </w:r>
            <w:hyperlink r:id="rId86">
              <w:r w:rsidRPr="004357AF">
                <w:rPr>
                  <w:rFonts w:ascii="Times New Roman" w:hAnsi="Times New Roman" w:cs="Times New Roman"/>
                  <w:color w:val="0000FF"/>
                  <w:sz w:val="28"/>
                  <w:szCs w:val="28"/>
                </w:rPr>
                <w:t>N 274</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03.10.2023 </w:t>
            </w:r>
            <w:hyperlink r:id="rId87">
              <w:r w:rsidRPr="004357AF">
                <w:rPr>
                  <w:rFonts w:ascii="Times New Roman" w:hAnsi="Times New Roman" w:cs="Times New Roman"/>
                  <w:color w:val="0000FF"/>
                  <w:sz w:val="28"/>
                  <w:szCs w:val="28"/>
                </w:rPr>
                <w:t>N 583</w:t>
              </w:r>
            </w:hyperlink>
            <w:r w:rsidRPr="004357AF">
              <w:rPr>
                <w:rFonts w:ascii="Times New Roman" w:hAnsi="Times New Roman" w:cs="Times New Roman"/>
                <w:color w:val="392C69"/>
                <w:sz w:val="28"/>
                <w:szCs w:val="28"/>
              </w:rPr>
              <w:t>,</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постановлений Правительства Смоленской области</w:t>
            </w:r>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color w:val="392C69"/>
                <w:sz w:val="28"/>
                <w:szCs w:val="28"/>
              </w:rPr>
              <w:t xml:space="preserve">от 14.12.2023 </w:t>
            </w:r>
            <w:hyperlink r:id="rId88">
              <w:r w:rsidRPr="004357AF">
                <w:rPr>
                  <w:rFonts w:ascii="Times New Roman" w:hAnsi="Times New Roman" w:cs="Times New Roman"/>
                  <w:color w:val="0000FF"/>
                  <w:sz w:val="28"/>
                  <w:szCs w:val="28"/>
                </w:rPr>
                <w:t>N 200</w:t>
              </w:r>
            </w:hyperlink>
            <w:r w:rsidRPr="004357AF">
              <w:rPr>
                <w:rFonts w:ascii="Times New Roman" w:hAnsi="Times New Roman" w:cs="Times New Roman"/>
                <w:color w:val="392C69"/>
                <w:sz w:val="28"/>
                <w:szCs w:val="28"/>
              </w:rPr>
              <w:t xml:space="preserve">, от 19.12.2023 </w:t>
            </w:r>
            <w:hyperlink r:id="rId89">
              <w:r w:rsidRPr="004357AF">
                <w:rPr>
                  <w:rFonts w:ascii="Times New Roman" w:hAnsi="Times New Roman" w:cs="Times New Roman"/>
                  <w:color w:val="0000FF"/>
                  <w:sz w:val="28"/>
                  <w:szCs w:val="28"/>
                </w:rPr>
                <w:t>N 220</w:t>
              </w:r>
            </w:hyperlink>
            <w:r w:rsidRPr="004357AF">
              <w:rPr>
                <w:rFonts w:ascii="Times New Roman" w:hAnsi="Times New Roman" w:cs="Times New Roman"/>
                <w:color w:val="392C69"/>
                <w:sz w:val="28"/>
                <w:szCs w:val="28"/>
              </w:rPr>
              <w:t xml:space="preserve">, от 28.02.2024 </w:t>
            </w:r>
            <w:hyperlink r:id="rId90">
              <w:r w:rsidRPr="004357AF">
                <w:rPr>
                  <w:rFonts w:ascii="Times New Roman" w:hAnsi="Times New Roman" w:cs="Times New Roman"/>
                  <w:color w:val="0000FF"/>
                  <w:sz w:val="28"/>
                  <w:szCs w:val="28"/>
                </w:rPr>
                <w:t>N 122</w:t>
              </w:r>
            </w:hyperlink>
            <w:r w:rsidRPr="004357AF">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B41" w:rsidRPr="004357AF" w:rsidRDefault="008C4B41">
            <w:pPr>
              <w:pStyle w:val="ConsPlusNormal"/>
              <w:rPr>
                <w:rFonts w:ascii="Times New Roman" w:hAnsi="Times New Roman" w:cs="Times New Roman"/>
                <w:sz w:val="28"/>
                <w:szCs w:val="28"/>
              </w:rPr>
            </w:pPr>
          </w:p>
        </w:tc>
      </w:tr>
    </w:tbl>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outlineLvl w:val="1"/>
        <w:rPr>
          <w:rFonts w:ascii="Times New Roman" w:hAnsi="Times New Roman" w:cs="Times New Roman"/>
          <w:sz w:val="28"/>
          <w:szCs w:val="28"/>
        </w:rPr>
      </w:pPr>
      <w:r w:rsidRPr="004357AF">
        <w:rPr>
          <w:rFonts w:ascii="Times New Roman" w:hAnsi="Times New Roman" w:cs="Times New Roman"/>
          <w:sz w:val="28"/>
          <w:szCs w:val="28"/>
        </w:rPr>
        <w:t>Паспорт</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Государственной программы</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Утратил силу. - </w:t>
      </w:r>
      <w:hyperlink r:id="rId91">
        <w:r w:rsidRPr="004357AF">
          <w:rPr>
            <w:rFonts w:ascii="Times New Roman" w:hAnsi="Times New Roman" w:cs="Times New Roman"/>
            <w:color w:val="0000FF"/>
            <w:sz w:val="28"/>
            <w:szCs w:val="28"/>
          </w:rPr>
          <w:t>Постановление</w:t>
        </w:r>
      </w:hyperlink>
      <w:r w:rsidRPr="004357AF">
        <w:rPr>
          <w:rFonts w:ascii="Times New Roman" w:hAnsi="Times New Roman" w:cs="Times New Roman"/>
          <w:sz w:val="28"/>
          <w:szCs w:val="28"/>
        </w:rPr>
        <w:t xml:space="preserve"> Правительства Смоленской области от 28.02.2024 N 122.</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outlineLvl w:val="1"/>
        <w:rPr>
          <w:rFonts w:ascii="Times New Roman" w:hAnsi="Times New Roman" w:cs="Times New Roman"/>
          <w:sz w:val="28"/>
          <w:szCs w:val="28"/>
        </w:rPr>
      </w:pPr>
      <w:r w:rsidRPr="004357AF">
        <w:rPr>
          <w:rFonts w:ascii="Times New Roman" w:hAnsi="Times New Roman" w:cs="Times New Roman"/>
          <w:sz w:val="28"/>
          <w:szCs w:val="28"/>
        </w:rPr>
        <w:t>1. Стратегические приоритеты в сфере реализации</w:t>
      </w:r>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Государственной программы</w:t>
      </w:r>
    </w:p>
    <w:p w:rsidR="008C4B41" w:rsidRPr="004357AF" w:rsidRDefault="008C4B41">
      <w:pPr>
        <w:pStyle w:val="ConsPlusNormal"/>
        <w:jc w:val="center"/>
        <w:rPr>
          <w:rFonts w:ascii="Times New Roman" w:hAnsi="Times New Roman" w:cs="Times New Roman"/>
          <w:sz w:val="28"/>
          <w:szCs w:val="28"/>
        </w:rPr>
      </w:pPr>
      <w:proofErr w:type="gramStart"/>
      <w:r w:rsidRPr="004357AF">
        <w:rPr>
          <w:rFonts w:ascii="Times New Roman" w:hAnsi="Times New Roman" w:cs="Times New Roman"/>
          <w:sz w:val="28"/>
          <w:szCs w:val="28"/>
        </w:rPr>
        <w:t xml:space="preserve">(в ред. </w:t>
      </w:r>
      <w:hyperlink r:id="rId92">
        <w:r w:rsidRPr="004357AF">
          <w:rPr>
            <w:rFonts w:ascii="Times New Roman" w:hAnsi="Times New Roman" w:cs="Times New Roman"/>
            <w:color w:val="0000FF"/>
            <w:sz w:val="28"/>
            <w:szCs w:val="28"/>
          </w:rPr>
          <w:t>постановления</w:t>
        </w:r>
      </w:hyperlink>
      <w:r w:rsidRPr="004357AF">
        <w:rPr>
          <w:rFonts w:ascii="Times New Roman" w:hAnsi="Times New Roman" w:cs="Times New Roman"/>
          <w:sz w:val="28"/>
          <w:szCs w:val="28"/>
        </w:rPr>
        <w:t xml:space="preserve"> Правительства Смоленской области</w:t>
      </w:r>
      <w:proofErr w:type="gramEnd"/>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от 28.02.2024 N 122)</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ind w:firstLine="540"/>
        <w:jc w:val="both"/>
        <w:rPr>
          <w:rFonts w:ascii="Times New Roman" w:hAnsi="Times New Roman" w:cs="Times New Roman"/>
          <w:sz w:val="28"/>
          <w:szCs w:val="28"/>
        </w:rPr>
      </w:pPr>
      <w:r w:rsidRPr="004357AF">
        <w:rPr>
          <w:rFonts w:ascii="Times New Roman" w:hAnsi="Times New Roman" w:cs="Times New Roman"/>
          <w:sz w:val="28"/>
          <w:szCs w:val="28"/>
        </w:rPr>
        <w:t>Эффективность государственного управления непосредственно связана с реализацией обозначенной цели, достижением заданных и наилучших результатов с использованием утвержденного объема бюджетных средств.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Аппаратом Правительства Смоленской области (далее также - Аппарат) проводится работа по привлечению финансовых, материальных ресурсов, их эффективному использованию для организации обеспечения деятельности Губернатора Смоленской области, Правительства Смоленской области по реализации ими полномочий в соответствии с федеральным и областным законодательством.</w:t>
      </w:r>
    </w:p>
    <w:p w:rsidR="008C4B41" w:rsidRPr="004357AF" w:rsidRDefault="008C4B41">
      <w:pPr>
        <w:pStyle w:val="ConsPlusNormal"/>
        <w:spacing w:before="220"/>
        <w:ind w:firstLine="540"/>
        <w:jc w:val="both"/>
        <w:rPr>
          <w:rFonts w:ascii="Times New Roman" w:hAnsi="Times New Roman" w:cs="Times New Roman"/>
          <w:sz w:val="28"/>
          <w:szCs w:val="28"/>
        </w:rPr>
      </w:pPr>
      <w:proofErr w:type="gramStart"/>
      <w:r w:rsidRPr="004357AF">
        <w:rPr>
          <w:rFonts w:ascii="Times New Roman" w:hAnsi="Times New Roman" w:cs="Times New Roman"/>
          <w:sz w:val="28"/>
          <w:szCs w:val="28"/>
        </w:rPr>
        <w:t xml:space="preserve">Задачи, связанные с обеспечением политических, социально-экономических, научно-технических, культурных и иных интересов Смоленской области в федеральных органах государственной власти, российских, зарубежных и </w:t>
      </w:r>
      <w:r w:rsidRPr="004357AF">
        <w:rPr>
          <w:rFonts w:ascii="Times New Roman" w:hAnsi="Times New Roman" w:cs="Times New Roman"/>
          <w:sz w:val="28"/>
          <w:szCs w:val="28"/>
        </w:rPr>
        <w:lastRenderedPageBreak/>
        <w:t>международных коммерческих и некоммерческих организациях, решает Представительство Правительства Смоленской области при Правительстве Российской Федерации, в функции которого входят:</w:t>
      </w:r>
      <w:proofErr w:type="gramEnd"/>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принятие участия в работе федеральных органов исполнительной власти при рассмотрении вопросов, затрагивающих интересы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проведение работы по улучшению инвестиционного климата и привлечению инвесторов в экономику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содействие развитию внешнеэкономических и международных связей Смоленской области, привлечение в Смоленскую область передовых технологий, создание коммерческих организаций с иностранными инвестициями, проведение рекламных и других мероприятий, обеспечивающих интерес потенциальных партнеров и инвесторов;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содействие исполнительным органам Смоленской области и представителям деловых кругов Смоленской области в установлении контактов с федеральными органами государственной власти и представителями деловых кругов других субъектов Российской Федерации;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содействие продвижению товаров (работ, услуг), производимых организациями, расположенными на территории Смоленской области, на рынок Российской Федерации и рынки иностранных государств;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содействие в организации выставок промышленных и сельскохозяйственных организаций, действующих на территории Смоленской области, а также содействие участию организаций, действующих на территории Смоленской области, в российских и международных выставках и ярмарках, проводимых в г. Москве;</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содействие установлению деловых связей между организациями, действующими на территории Смоленской области, и иными российскими и зарубежными организациями.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На эффективность государственного управления также оказывает влияние реализация полномочий по развитию государственной гражданской службы в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Профессиональное развитие государственных гражданских служащих осуществляется в течение всего периода прохождения ими государственной гражданской службы.</w:t>
      </w:r>
    </w:p>
    <w:p w:rsidR="008C4B41" w:rsidRPr="004357AF" w:rsidRDefault="008C4B41">
      <w:pPr>
        <w:pStyle w:val="ConsPlusNormal"/>
        <w:spacing w:before="220"/>
        <w:ind w:firstLine="540"/>
        <w:jc w:val="both"/>
        <w:rPr>
          <w:rFonts w:ascii="Times New Roman" w:hAnsi="Times New Roman" w:cs="Times New Roman"/>
          <w:sz w:val="28"/>
          <w:szCs w:val="28"/>
        </w:rPr>
      </w:pPr>
      <w:proofErr w:type="gramStart"/>
      <w:r w:rsidRPr="004357AF">
        <w:rPr>
          <w:rFonts w:ascii="Times New Roman" w:hAnsi="Times New Roman" w:cs="Times New Roman"/>
          <w:sz w:val="28"/>
          <w:szCs w:val="28"/>
        </w:rPr>
        <w:t xml:space="preserve">Реализация мероприятий по профессиональному развитию государственных гражданских служащих Смоленской области осуществляется посредством ежегодно утверждаемого нормативным правовым актом Правительства Смоленской области государственного заказа на мероприятия по профессиональному развитию государственных гражданских служащих Смоленской области в соответствии с законодательством Российской Федерации о контрактной системе в сфере закупок </w:t>
      </w:r>
      <w:r w:rsidRPr="004357AF">
        <w:rPr>
          <w:rFonts w:ascii="Times New Roman" w:hAnsi="Times New Roman" w:cs="Times New Roman"/>
          <w:sz w:val="28"/>
          <w:szCs w:val="28"/>
        </w:rPr>
        <w:lastRenderedPageBreak/>
        <w:t>товаров, работ, услуг для обеспечения государственных и муниципальных нужд.</w:t>
      </w:r>
      <w:proofErr w:type="gramEnd"/>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Мероприятия по профессиональному развитию государственных гражданских служащих осуществляются с отрывом или без отрыва от государственной гражданской службы.</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Профессиональное развитие государственного гражданского служащего включает в себя дополнительное профессиональное образование и иные мероприятия по профессиональному развитию. Дополнительное профессиональное образование государственных гражданских служащих включает в себя профессиональную переподготовку и повышение квалификации. Дополнительное профессиональное образование государственных гражданских служащих осуществляется в организациях дополнительного профессионального образования.</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Дополнительное профессиональное образование государственных гражданских служащих может осуществляться на основании образовательных сертификатов. </w:t>
      </w:r>
      <w:proofErr w:type="gramStart"/>
      <w:r w:rsidRPr="004357AF">
        <w:rPr>
          <w:rFonts w:ascii="Times New Roman" w:hAnsi="Times New Roman" w:cs="Times New Roman"/>
          <w:sz w:val="28"/>
          <w:szCs w:val="28"/>
        </w:rPr>
        <w:t>Образовательный сертификат является именным документом, подтверждающим право государственного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roofErr w:type="gramEnd"/>
      <w:r w:rsidRPr="004357AF">
        <w:rPr>
          <w:rFonts w:ascii="Times New Roman" w:hAnsi="Times New Roman" w:cs="Times New Roman"/>
          <w:sz w:val="28"/>
          <w:szCs w:val="28"/>
        </w:rPr>
        <w:t xml:space="preserve"> </w:t>
      </w:r>
      <w:proofErr w:type="gramStart"/>
      <w:r w:rsidRPr="004357AF">
        <w:rPr>
          <w:rFonts w:ascii="Times New Roman" w:hAnsi="Times New Roman" w:cs="Times New Roman"/>
          <w:sz w:val="28"/>
          <w:szCs w:val="28"/>
        </w:rPr>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w:t>
      </w:r>
      <w:proofErr w:type="gramEnd"/>
      <w:r w:rsidRPr="004357AF">
        <w:rPr>
          <w:rFonts w:ascii="Times New Roman" w:hAnsi="Times New Roman" w:cs="Times New Roman"/>
          <w:sz w:val="28"/>
          <w:szCs w:val="28"/>
        </w:rPr>
        <w:t xml:space="preserve"> Российской Федерации.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Финансовое обеспечение обучения государственных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государственных гражданских служащих на основании образовательных сертификатов, грантов в форме субсидий из областного бюджета.</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В целях содействия развитию управления предприятиями для повышения их конкурентоспособности и эффективности разработана Программа подготовки управленческих кадров для организаций народного хозяйства Российской Федерации, которая реализуется в формате Государственного плана подготовки </w:t>
      </w:r>
      <w:r w:rsidRPr="004357AF">
        <w:rPr>
          <w:rFonts w:ascii="Times New Roman" w:hAnsi="Times New Roman" w:cs="Times New Roman"/>
          <w:sz w:val="28"/>
          <w:szCs w:val="28"/>
        </w:rPr>
        <w:lastRenderedPageBreak/>
        <w:t>управленческих кадров для организаций народного хозяйства Российской Федерации (далее - Государственный план).</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Подготовка специалистов в рамках Государственного плана осуществляется в форме </w:t>
      </w:r>
      <w:proofErr w:type="gramStart"/>
      <w:r w:rsidRPr="004357AF">
        <w:rPr>
          <w:rFonts w:ascii="Times New Roman" w:hAnsi="Times New Roman" w:cs="Times New Roman"/>
          <w:sz w:val="28"/>
          <w:szCs w:val="28"/>
        </w:rPr>
        <w:t>обучения</w:t>
      </w:r>
      <w:proofErr w:type="gramEnd"/>
      <w:r w:rsidRPr="004357AF">
        <w:rPr>
          <w:rFonts w:ascii="Times New Roman" w:hAnsi="Times New Roman" w:cs="Times New Roman"/>
          <w:sz w:val="28"/>
          <w:szCs w:val="28"/>
        </w:rPr>
        <w:t xml:space="preserve"> по дополнительным профессиональным программам повышения квалификации (в том числе за рубежом) в образовательной организации, аккредитованной для участия в реализации Государственного плана (по программам типа "А" и "В" продолжительностью 550 часов).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Мероприятия Государственного плана финансируются за счет средств федерального и областного бюджетов в размере 66% от общей стоимости обучения, а также за счет средств рекомендующего предприятия - 34%.</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В целях межрегиональной интеграции и социально-экономического развития субъектов Российской Федерации Смоленская область выступает одним из учредителей Ассоциации межрегионального социально-экономического взаимодействия "Центральный Федеральный Округ".</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Ассоциация межрегионального социально-экономического взаимодействия "Центральный Федеральный Округ" обеспечивает взаимодействие с субъектами Российской Федерации в вопросах социально-экономического развития на основе объединения материальных, финансовых, интеллектуальных ресурсов, стабилизации экономического положения в регионе, создание базы для повышения уровня жизни населения, необходимые условия для роста инвестиций, развитие туристического потенциала территорий.</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В Смоленской области реализуется государственная политика в сфере обеспечения граждан бесплатной квалифицированной юридической помощью в целях обеспечения прав отдельных категорий граждан на получение квалифицированной юридической помощи.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Аппаратом проводится работа по организации награждения наградами Смоленской области и присвоению почетных званий Смоленской области гражданам Российской Федерации, постоянно проживающим на территории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Среди государственных гражданских служащих Смоленской области проводятся мероприятия по профилактике коррупционных и иных правонарушений, планомерная и целенаправленная работа по предупреждению (профилактике) коррупционных правонарушений среди лиц, замещающих государственные должности Смоленской области в Правительстве Смоленской области, а также лиц, замещающих должности государственной гражданской службы Смоленской области в исполнительных органах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Коррупция - сложное и комплексное общественное явление, поэтому требуются формирование специфических принципов правового регулирования, применение комплексного подхода и сочетание различных средств - юридических, </w:t>
      </w:r>
      <w:r w:rsidRPr="004357AF">
        <w:rPr>
          <w:rFonts w:ascii="Times New Roman" w:hAnsi="Times New Roman" w:cs="Times New Roman"/>
          <w:sz w:val="28"/>
          <w:szCs w:val="28"/>
        </w:rPr>
        <w:lastRenderedPageBreak/>
        <w:t>экономических, организационных, воспитательных.</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В соответствии с федеральным законодательством на территории Смоленской области создана необходимая нормативная правовая база по противодействию коррупции.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Исполнительные органы Смоленской области осуществляют реализацию комплекса мероприятий, направленных на профилактику коррупционных правонарушений среди государственных гражданских служащих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Проводится работа по приему и анализу сведений о доходах, расходах, об имуществе и обязательствах имущественного характера, представляемых государственными гражданскими служащими Смоленской области, а также лицами, претендующими на замещение должностей государственной гражданской службы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Во всех исполнительных органах Смоленской области созданы и функционируют комиссии по соблюдению требований к служебному поведению и урегулированию конфликта интересов, а также назначены лица, ответственные за работу по профилактике коррупционных и иных правонарушений.</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Во исполнение </w:t>
      </w:r>
      <w:hyperlink r:id="rId93">
        <w:r w:rsidRPr="004357AF">
          <w:rPr>
            <w:rFonts w:ascii="Times New Roman" w:hAnsi="Times New Roman" w:cs="Times New Roman"/>
            <w:color w:val="0000FF"/>
            <w:sz w:val="28"/>
            <w:szCs w:val="28"/>
          </w:rPr>
          <w:t>Указа</w:t>
        </w:r>
      </w:hyperlink>
      <w:r w:rsidRPr="004357AF">
        <w:rPr>
          <w:rFonts w:ascii="Times New Roman" w:hAnsi="Times New Roman" w:cs="Times New Roman"/>
          <w:sz w:val="28"/>
          <w:szCs w:val="28"/>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созданы:</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Комиссия при Правительстве Смоленской области по соблюдению требований к служебному поведению и урегулированию конфликтов интересов;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- 31 комиссия по соблюдению требований к служебному поведению государственных гражданских служащих Смоленской области и урегулированию конфликтов интересов в исполнительных органах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proofErr w:type="gramStart"/>
      <w:r w:rsidRPr="004357AF">
        <w:rPr>
          <w:rFonts w:ascii="Times New Roman" w:hAnsi="Times New Roman" w:cs="Times New Roman"/>
          <w:sz w:val="28"/>
          <w:szCs w:val="28"/>
        </w:rPr>
        <w:t>-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 в Смоленской областной Думе, в избирательной комиссии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Контрольно-счетной палате Смоленской области, Службе по обеспечению деятельности мировых судей Смоленской области;</w:t>
      </w:r>
      <w:proofErr w:type="gramEnd"/>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муниципальных образований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На постоянной основе проводятся заседания Комиссии по координации работы по противодействию коррупции в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proofErr w:type="gramStart"/>
      <w:r w:rsidRPr="004357AF">
        <w:rPr>
          <w:rFonts w:ascii="Times New Roman" w:hAnsi="Times New Roman" w:cs="Times New Roman"/>
          <w:sz w:val="28"/>
          <w:szCs w:val="28"/>
        </w:rPr>
        <w:lastRenderedPageBreak/>
        <w:t>В Департаменте по профилактике коррупционных правонарушений Аппарата Правительства Смоленской области функционирует телефон доверия Правительства Смоленской области для получения информации о проявлениях коррупции в исполнительных органах Смоленской области и органах местного самоуправления муниципальных образований Смоленской области (далее - телефон доверия) - канал связи с физическими и юридическими лицами, позволяющий получать от заявителей информацию о фактах коррупционных проявлений в исполнительных органах Смоленской области и</w:t>
      </w:r>
      <w:proofErr w:type="gramEnd"/>
      <w:r w:rsidRPr="004357AF">
        <w:rPr>
          <w:rFonts w:ascii="Times New Roman" w:hAnsi="Times New Roman" w:cs="Times New Roman"/>
          <w:sz w:val="28"/>
          <w:szCs w:val="28"/>
        </w:rPr>
        <w:t xml:space="preserve"> </w:t>
      </w:r>
      <w:proofErr w:type="gramStart"/>
      <w:r w:rsidRPr="004357AF">
        <w:rPr>
          <w:rFonts w:ascii="Times New Roman" w:hAnsi="Times New Roman" w:cs="Times New Roman"/>
          <w:sz w:val="28"/>
          <w:szCs w:val="28"/>
        </w:rPr>
        <w:t>органах местного самоуправления муниципальных образований Смоленской области, а также о фактах "бытовой" коррупции с целью оперативного реагирования на данные коррупционные проявления, обеспечения защиты прав и законных интересов граждан.</w:t>
      </w:r>
      <w:proofErr w:type="gramEnd"/>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Телефон доверия создан в целях:</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вовлечения населения в реализацию антикоррупционной политики на территории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выявления фактов коррупционных проявлений в исполнительных органах Смоленской области и органах местного самоуправления муниципальных образований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принятия мер, направленных на эффективное противодействие коррупции и предупреждение коррупционных проявлений в исполнительных органах Смоленской области и органах местного самоуправления муниципальных образований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формирования у населения нетерпимости к коррупционным проявлениям.</w:t>
      </w:r>
    </w:p>
    <w:p w:rsidR="008C4B41" w:rsidRPr="004357AF" w:rsidRDefault="008C4B41">
      <w:pPr>
        <w:pStyle w:val="ConsPlusNormal"/>
        <w:spacing w:before="220"/>
        <w:ind w:firstLine="540"/>
        <w:jc w:val="both"/>
        <w:rPr>
          <w:rFonts w:ascii="Times New Roman" w:hAnsi="Times New Roman" w:cs="Times New Roman"/>
          <w:sz w:val="28"/>
          <w:szCs w:val="28"/>
        </w:rPr>
      </w:pPr>
      <w:proofErr w:type="gramStart"/>
      <w:r w:rsidRPr="004357AF">
        <w:rPr>
          <w:rFonts w:ascii="Times New Roman" w:hAnsi="Times New Roman" w:cs="Times New Roman"/>
          <w:sz w:val="28"/>
          <w:szCs w:val="28"/>
        </w:rPr>
        <w:t>На улучшение и повышение эффективности деятельности органов государственной власти оказывает влияние материально-техническое и транспортное обеспечение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 которое осуществляют Областное государственное бюджетное автотранспортное учреждение Правительства Смоленской области (далее - ОГБАУ) и областное государственное бюджетное учреждение "Хозяйственное управление Правительства Смоленской области" (далее - ОГБУ).</w:t>
      </w:r>
      <w:proofErr w:type="gramEnd"/>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Предоставление автотранспортных услуг оказывает влияние на улучшение и повышение эффективности деятельности органов государственной власти.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Функцией ОГБАУ является обеспечение высококвалифицированной производственно-хозяйственной деятельности, внедрение прогрессивных технологий эксплуатации, технического обслуживания и ремонта транспортных средств, развитие собственной производственно-технической базы.</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В ОГБАУ ведется постоянная работа по подготовке, переподготовке и повышению квалификации водительского состава, повышению классности </w:t>
      </w:r>
      <w:r w:rsidRPr="004357AF">
        <w:rPr>
          <w:rFonts w:ascii="Times New Roman" w:hAnsi="Times New Roman" w:cs="Times New Roman"/>
          <w:sz w:val="28"/>
          <w:szCs w:val="28"/>
        </w:rPr>
        <w:lastRenderedPageBreak/>
        <w:t>водителей, а также работников ремонтной мастерской.</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ОГБУ осуществляет обеспечение эксплуатационно-технического обслуживания объектов и помещений, а также содержание указанных объектов и помещений, оборудования и прилегающей территории в надлежащем состоянии. Большая часть эксплуатируемых площадей имеет износ более 50 процентов.</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В связи с тем, что здания, в которых ОГБУ обслуживает площади, имеют большой износ, необходимо систематически проводить мероприятия, связанные с текущим ремонтом и обновлением материально-технической базы.</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Для материально-технического и транспортного обеспечения деятельности законодательного органа государственной власти Смоленской области, исполнительных органов Смоленской области и иных органов государственной власти на постоянной основе проводятся:</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текущий ремонт площадей, обслуживаемых ОГБУ;</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текущий ремонт вышедшего из строя имущества, находящегося в пользовании ОГБАУ и ОГБУ, исполнительных органов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текущий ремонт и техническое обслуживание автотранспорта, находящегося в оперативном управлении ОГБАУ;</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ежегодные технические регламентные испытания и обслуживание всех инженерных систем;</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обновление автопарка ОГБАУ;</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работы по благоустройству прилегающих территорий зданий;</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мероприятия по организации сохранности имущества, предоставленного членам Правительства Смоленской области, в том числе направленные на совершенствование пропускного режима на объектах размещения Правительства Смоленской области, иных органов государственной власти Смоленской области;</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 повышение квалификации технического персонала.</w:t>
      </w:r>
    </w:p>
    <w:p w:rsidR="008C4B41" w:rsidRPr="004357AF" w:rsidRDefault="008C4B41">
      <w:pPr>
        <w:pStyle w:val="ConsPlusNormal"/>
        <w:spacing w:before="220"/>
        <w:ind w:firstLine="540"/>
        <w:jc w:val="both"/>
        <w:rPr>
          <w:rFonts w:ascii="Times New Roman" w:hAnsi="Times New Roman" w:cs="Times New Roman"/>
          <w:sz w:val="28"/>
          <w:szCs w:val="28"/>
        </w:rPr>
      </w:pPr>
      <w:r w:rsidRPr="004357AF">
        <w:rPr>
          <w:rFonts w:ascii="Times New Roman" w:hAnsi="Times New Roman" w:cs="Times New Roman"/>
          <w:sz w:val="28"/>
          <w:szCs w:val="28"/>
        </w:rPr>
        <w:t>Для обеспечения социально-экономического развития Смоленской области необходимо создавать условия для повышения эффективности деятельности органов государственной власти Смоленской области, их нацеленности на внедрение инновационных подходов к управлению.</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outlineLvl w:val="1"/>
        <w:rPr>
          <w:rFonts w:ascii="Times New Roman" w:hAnsi="Times New Roman" w:cs="Times New Roman"/>
          <w:sz w:val="28"/>
          <w:szCs w:val="28"/>
        </w:rPr>
      </w:pPr>
      <w:r w:rsidRPr="004357AF">
        <w:rPr>
          <w:rFonts w:ascii="Times New Roman" w:hAnsi="Times New Roman" w:cs="Times New Roman"/>
          <w:sz w:val="28"/>
          <w:szCs w:val="28"/>
        </w:rPr>
        <w:t>2. Сведения о ведомственных проектах</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Утратил силу. - </w:t>
      </w:r>
      <w:hyperlink r:id="rId94">
        <w:r w:rsidRPr="004357AF">
          <w:rPr>
            <w:rFonts w:ascii="Times New Roman" w:hAnsi="Times New Roman" w:cs="Times New Roman"/>
            <w:color w:val="0000FF"/>
            <w:sz w:val="28"/>
            <w:szCs w:val="28"/>
          </w:rPr>
          <w:t>Постановление</w:t>
        </w:r>
      </w:hyperlink>
      <w:r w:rsidRPr="004357AF">
        <w:rPr>
          <w:rFonts w:ascii="Times New Roman" w:hAnsi="Times New Roman" w:cs="Times New Roman"/>
          <w:sz w:val="28"/>
          <w:szCs w:val="28"/>
        </w:rPr>
        <w:t xml:space="preserve"> Правительства Смоленской области от 28.02.2024 N 122.</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outlineLvl w:val="1"/>
        <w:rPr>
          <w:rFonts w:ascii="Times New Roman" w:hAnsi="Times New Roman" w:cs="Times New Roman"/>
          <w:sz w:val="28"/>
          <w:szCs w:val="28"/>
        </w:rPr>
      </w:pPr>
      <w:r w:rsidRPr="004357AF">
        <w:rPr>
          <w:rFonts w:ascii="Times New Roman" w:hAnsi="Times New Roman" w:cs="Times New Roman"/>
          <w:sz w:val="28"/>
          <w:szCs w:val="28"/>
        </w:rPr>
        <w:lastRenderedPageBreak/>
        <w:t>3. Паспорта комплексов процессных мероприятий</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ind w:firstLine="540"/>
        <w:jc w:val="both"/>
        <w:rPr>
          <w:rFonts w:ascii="Times New Roman" w:hAnsi="Times New Roman" w:cs="Times New Roman"/>
          <w:sz w:val="28"/>
          <w:szCs w:val="28"/>
        </w:rPr>
      </w:pPr>
      <w:r w:rsidRPr="004357AF">
        <w:rPr>
          <w:rFonts w:ascii="Times New Roman" w:hAnsi="Times New Roman" w:cs="Times New Roman"/>
          <w:sz w:val="28"/>
          <w:szCs w:val="28"/>
        </w:rPr>
        <w:t xml:space="preserve">Утратил силу. - </w:t>
      </w:r>
      <w:hyperlink r:id="rId95">
        <w:r w:rsidRPr="004357AF">
          <w:rPr>
            <w:rFonts w:ascii="Times New Roman" w:hAnsi="Times New Roman" w:cs="Times New Roman"/>
            <w:color w:val="0000FF"/>
            <w:sz w:val="28"/>
            <w:szCs w:val="28"/>
          </w:rPr>
          <w:t>Постановление</w:t>
        </w:r>
      </w:hyperlink>
      <w:r w:rsidRPr="004357AF">
        <w:rPr>
          <w:rFonts w:ascii="Times New Roman" w:hAnsi="Times New Roman" w:cs="Times New Roman"/>
          <w:sz w:val="28"/>
          <w:szCs w:val="28"/>
        </w:rPr>
        <w:t xml:space="preserve"> Правительства Смоленской области от 28.02.2024 N 122.</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Title"/>
        <w:jc w:val="center"/>
        <w:outlineLvl w:val="1"/>
        <w:rPr>
          <w:rFonts w:ascii="Times New Roman" w:hAnsi="Times New Roman" w:cs="Times New Roman"/>
          <w:sz w:val="28"/>
          <w:szCs w:val="28"/>
        </w:rPr>
      </w:pPr>
      <w:r w:rsidRPr="004357AF">
        <w:rPr>
          <w:rFonts w:ascii="Times New Roman" w:hAnsi="Times New Roman" w:cs="Times New Roman"/>
          <w:sz w:val="28"/>
          <w:szCs w:val="28"/>
        </w:rPr>
        <w:t xml:space="preserve">4. Сведения о финансировании структурных элементов </w:t>
      </w:r>
      <w:proofErr w:type="gramStart"/>
      <w:r w:rsidRPr="004357AF">
        <w:rPr>
          <w:rFonts w:ascii="Times New Roman" w:hAnsi="Times New Roman" w:cs="Times New Roman"/>
          <w:sz w:val="28"/>
          <w:szCs w:val="28"/>
        </w:rPr>
        <w:t>областной</w:t>
      </w:r>
      <w:proofErr w:type="gramEnd"/>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 xml:space="preserve">государственной программы "Создание условий для </w:t>
      </w:r>
      <w:proofErr w:type="gramStart"/>
      <w:r w:rsidRPr="004357AF">
        <w:rPr>
          <w:rFonts w:ascii="Times New Roman" w:hAnsi="Times New Roman" w:cs="Times New Roman"/>
          <w:sz w:val="28"/>
          <w:szCs w:val="28"/>
        </w:rPr>
        <w:t>эффективного</w:t>
      </w:r>
      <w:proofErr w:type="gramEnd"/>
    </w:p>
    <w:p w:rsidR="008C4B41" w:rsidRPr="004357AF" w:rsidRDefault="008C4B41">
      <w:pPr>
        <w:pStyle w:val="ConsPlusTitle"/>
        <w:jc w:val="center"/>
        <w:rPr>
          <w:rFonts w:ascii="Times New Roman" w:hAnsi="Times New Roman" w:cs="Times New Roman"/>
          <w:sz w:val="28"/>
          <w:szCs w:val="28"/>
        </w:rPr>
      </w:pPr>
      <w:r w:rsidRPr="004357AF">
        <w:rPr>
          <w:rFonts w:ascii="Times New Roman" w:hAnsi="Times New Roman" w:cs="Times New Roman"/>
          <w:sz w:val="28"/>
          <w:szCs w:val="28"/>
        </w:rPr>
        <w:t>государственного управления в Смоленской области"</w:t>
      </w:r>
    </w:p>
    <w:p w:rsidR="008C4B41" w:rsidRPr="004357AF" w:rsidRDefault="008C4B41">
      <w:pPr>
        <w:pStyle w:val="ConsPlusNormal"/>
        <w:jc w:val="center"/>
        <w:rPr>
          <w:rFonts w:ascii="Times New Roman" w:hAnsi="Times New Roman" w:cs="Times New Roman"/>
          <w:sz w:val="28"/>
          <w:szCs w:val="28"/>
        </w:rPr>
      </w:pPr>
      <w:proofErr w:type="gramStart"/>
      <w:r w:rsidRPr="004357AF">
        <w:rPr>
          <w:rFonts w:ascii="Times New Roman" w:hAnsi="Times New Roman" w:cs="Times New Roman"/>
          <w:sz w:val="28"/>
          <w:szCs w:val="28"/>
        </w:rPr>
        <w:t xml:space="preserve">(в ред. </w:t>
      </w:r>
      <w:hyperlink r:id="rId96">
        <w:r w:rsidRPr="004357AF">
          <w:rPr>
            <w:rFonts w:ascii="Times New Roman" w:hAnsi="Times New Roman" w:cs="Times New Roman"/>
            <w:color w:val="0000FF"/>
            <w:sz w:val="28"/>
            <w:szCs w:val="28"/>
          </w:rPr>
          <w:t>постановления</w:t>
        </w:r>
      </w:hyperlink>
      <w:r w:rsidRPr="004357AF">
        <w:rPr>
          <w:rFonts w:ascii="Times New Roman" w:hAnsi="Times New Roman" w:cs="Times New Roman"/>
          <w:sz w:val="28"/>
          <w:szCs w:val="28"/>
        </w:rPr>
        <w:t xml:space="preserve"> Правительства Смоленской области</w:t>
      </w:r>
      <w:proofErr w:type="gramEnd"/>
    </w:p>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от 28.02.2024 N 122)</w:t>
      </w: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rPr>
          <w:rFonts w:ascii="Times New Roman" w:hAnsi="Times New Roman" w:cs="Times New Roman"/>
          <w:sz w:val="28"/>
          <w:szCs w:val="28"/>
        </w:rPr>
        <w:sectPr w:rsidR="008C4B41" w:rsidRPr="004357AF" w:rsidSect="004357AF">
          <w:headerReference w:type="default" r:id="rId97"/>
          <w:pgSz w:w="11906" w:h="16838"/>
          <w:pgMar w:top="1134" w:right="567" w:bottom="1134" w:left="1134"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54"/>
        <w:gridCol w:w="2089"/>
        <w:gridCol w:w="1474"/>
        <w:gridCol w:w="1264"/>
        <w:gridCol w:w="1264"/>
        <w:gridCol w:w="1144"/>
        <w:gridCol w:w="1144"/>
      </w:tblGrid>
      <w:tr w:rsidR="008C4B41" w:rsidRPr="004357AF">
        <w:tc>
          <w:tcPr>
            <w:tcW w:w="484" w:type="dxa"/>
            <w:vMerge w:val="restart"/>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lastRenderedPageBreak/>
              <w:t xml:space="preserve">N </w:t>
            </w:r>
            <w:proofErr w:type="gramStart"/>
            <w:r w:rsidRPr="004357AF">
              <w:rPr>
                <w:rFonts w:ascii="Times New Roman" w:hAnsi="Times New Roman" w:cs="Times New Roman"/>
                <w:sz w:val="28"/>
                <w:szCs w:val="28"/>
              </w:rPr>
              <w:t>п</w:t>
            </w:r>
            <w:proofErr w:type="gramEnd"/>
            <w:r w:rsidRPr="004357AF">
              <w:rPr>
                <w:rFonts w:ascii="Times New Roman" w:hAnsi="Times New Roman" w:cs="Times New Roman"/>
                <w:sz w:val="28"/>
                <w:szCs w:val="28"/>
              </w:rPr>
              <w:t>/п</w:t>
            </w:r>
          </w:p>
        </w:tc>
        <w:tc>
          <w:tcPr>
            <w:tcW w:w="2254" w:type="dxa"/>
            <w:vMerge w:val="restart"/>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Наименование</w:t>
            </w:r>
          </w:p>
        </w:tc>
        <w:tc>
          <w:tcPr>
            <w:tcW w:w="2089" w:type="dxa"/>
            <w:vMerge w:val="restart"/>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Участник Государственной программы</w:t>
            </w:r>
          </w:p>
        </w:tc>
        <w:tc>
          <w:tcPr>
            <w:tcW w:w="1474" w:type="dxa"/>
            <w:vMerge w:val="restart"/>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Источник финансового обеспечения</w:t>
            </w:r>
          </w:p>
        </w:tc>
        <w:tc>
          <w:tcPr>
            <w:tcW w:w="4816" w:type="dxa"/>
            <w:gridSpan w:val="4"/>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Объем средств на реализацию Государственной программы на очередной финансовый год и плановый период, в том числе с разбивкой по источникам финансового обеспечения (тыс. рублей)</w:t>
            </w:r>
          </w:p>
        </w:tc>
      </w:tr>
      <w:tr w:rsidR="008C4B41" w:rsidRPr="004357AF">
        <w:tc>
          <w:tcPr>
            <w:tcW w:w="484" w:type="dxa"/>
            <w:vMerge/>
          </w:tcPr>
          <w:p w:rsidR="008C4B41" w:rsidRPr="004357AF" w:rsidRDefault="008C4B41">
            <w:pPr>
              <w:pStyle w:val="ConsPlusNormal"/>
              <w:rPr>
                <w:rFonts w:ascii="Times New Roman" w:hAnsi="Times New Roman" w:cs="Times New Roman"/>
                <w:sz w:val="28"/>
                <w:szCs w:val="28"/>
              </w:rPr>
            </w:pPr>
          </w:p>
        </w:tc>
        <w:tc>
          <w:tcPr>
            <w:tcW w:w="2254" w:type="dxa"/>
            <w:vMerge/>
          </w:tcPr>
          <w:p w:rsidR="008C4B41" w:rsidRPr="004357AF" w:rsidRDefault="008C4B41">
            <w:pPr>
              <w:pStyle w:val="ConsPlusNormal"/>
              <w:rPr>
                <w:rFonts w:ascii="Times New Roman" w:hAnsi="Times New Roman" w:cs="Times New Roman"/>
                <w:sz w:val="28"/>
                <w:szCs w:val="28"/>
              </w:rPr>
            </w:pPr>
          </w:p>
        </w:tc>
        <w:tc>
          <w:tcPr>
            <w:tcW w:w="2089" w:type="dxa"/>
            <w:vMerge/>
          </w:tcPr>
          <w:p w:rsidR="008C4B41" w:rsidRPr="004357AF" w:rsidRDefault="008C4B41">
            <w:pPr>
              <w:pStyle w:val="ConsPlusNormal"/>
              <w:rPr>
                <w:rFonts w:ascii="Times New Roman" w:hAnsi="Times New Roman" w:cs="Times New Roman"/>
                <w:sz w:val="28"/>
                <w:szCs w:val="28"/>
              </w:rPr>
            </w:pPr>
          </w:p>
        </w:tc>
        <w:tc>
          <w:tcPr>
            <w:tcW w:w="1474" w:type="dxa"/>
            <w:vMerge/>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всего</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2024 год</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2025 год</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2026 год</w:t>
            </w:r>
          </w:p>
        </w:tc>
      </w:tr>
      <w:tr w:rsidR="008C4B41" w:rsidRPr="004357AF">
        <w:tc>
          <w:tcPr>
            <w:tcW w:w="48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w:t>
            </w:r>
          </w:p>
        </w:tc>
        <w:tc>
          <w:tcPr>
            <w:tcW w:w="225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w:t>
            </w:r>
          </w:p>
        </w:tc>
        <w:tc>
          <w:tcPr>
            <w:tcW w:w="2089"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w:t>
            </w:r>
          </w:p>
        </w:tc>
        <w:tc>
          <w:tcPr>
            <w:tcW w:w="147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 Ведомственный проект "Укрепление материально-технической базы областных государственных учреждений"</w:t>
            </w:r>
          </w:p>
        </w:tc>
      </w:tr>
      <w:tr w:rsidR="008C4B41" w:rsidRPr="004357AF">
        <w:tc>
          <w:tcPr>
            <w:tcW w:w="484" w:type="dxa"/>
          </w:tcPr>
          <w:p w:rsidR="008C4B41" w:rsidRPr="004357AF" w:rsidRDefault="008C4B41">
            <w:pPr>
              <w:pStyle w:val="ConsPlusNormal"/>
              <w:rPr>
                <w:rFonts w:ascii="Times New Roman" w:hAnsi="Times New Roman" w:cs="Times New Roman"/>
                <w:sz w:val="28"/>
                <w:szCs w:val="28"/>
              </w:rPr>
            </w:pP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Приобретение автомобильного транспорта для обеспечения деятельности исполнительных органов Смоленской области, а также других органов и организаций, финансируемых за счет бюджетных ассигнований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ОГБАУ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60573,40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40700,00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9936,70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9936,70</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Итого по ведомственному проекту</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60573,40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40700,00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9936,70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9936,70</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 Ведомственный проект "Изменение архитектурно-планировочных характеристик зданий согласно требованиям действующих норм"</w:t>
            </w:r>
          </w:p>
        </w:tc>
      </w:tr>
      <w:tr w:rsidR="008C4B41" w:rsidRPr="004357AF">
        <w:tc>
          <w:tcPr>
            <w:tcW w:w="484" w:type="dxa"/>
          </w:tcPr>
          <w:p w:rsidR="008C4B41" w:rsidRPr="004357AF" w:rsidRDefault="008C4B41">
            <w:pPr>
              <w:pStyle w:val="ConsPlusNormal"/>
              <w:rPr>
                <w:rFonts w:ascii="Times New Roman" w:hAnsi="Times New Roman" w:cs="Times New Roman"/>
                <w:sz w:val="28"/>
                <w:szCs w:val="28"/>
              </w:rPr>
            </w:pP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Проведение реконструкции нежилых помещений с повышенным уровнем комфортности, расположенных по адресу: г. Смоленск, ул. Шевченко, д. 87</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69382,70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56460,90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6460,90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6460,90</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Итого по ведомственному проекту</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69382,70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56460,90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6460,90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6460,90</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 Комплекс процессных мероприятий "Осуществление мер по обеспечению комплексного социально-экономического развития Смоленской области"</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3.1.</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Осуществление профессионального развития государственных </w:t>
            </w:r>
            <w:r w:rsidRPr="004357AF">
              <w:rPr>
                <w:rFonts w:ascii="Times New Roman" w:hAnsi="Times New Roman" w:cs="Times New Roman"/>
                <w:sz w:val="28"/>
                <w:szCs w:val="28"/>
              </w:rPr>
              <w:lastRenderedPageBreak/>
              <w:t>гражданских служащих Смоленской области (дополнительное профессиональное образование)</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2560,30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1665,80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439,00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455,50</w:t>
            </w:r>
          </w:p>
        </w:tc>
      </w:tr>
      <w:tr w:rsidR="008C4B41" w:rsidRPr="004357AF">
        <w:tc>
          <w:tcPr>
            <w:tcW w:w="484" w:type="dxa"/>
            <w:vMerge w:val="restart"/>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3.2.</w:t>
            </w:r>
          </w:p>
        </w:tc>
        <w:tc>
          <w:tcPr>
            <w:tcW w:w="2254" w:type="dxa"/>
            <w:vMerge w:val="restart"/>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Подготовка управленческих кадров для организаций народного хозяйства Российской Федерации</w:t>
            </w:r>
          </w:p>
        </w:tc>
        <w:tc>
          <w:tcPr>
            <w:tcW w:w="2089" w:type="dxa"/>
            <w:vMerge w:val="restart"/>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1871,10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623,70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623,70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623,70</w:t>
            </w:r>
          </w:p>
        </w:tc>
      </w:tr>
      <w:tr w:rsidR="008C4B41" w:rsidRPr="004357AF">
        <w:tc>
          <w:tcPr>
            <w:tcW w:w="484" w:type="dxa"/>
            <w:vMerge/>
          </w:tcPr>
          <w:p w:rsidR="008C4B41" w:rsidRPr="004357AF" w:rsidRDefault="008C4B41">
            <w:pPr>
              <w:pStyle w:val="ConsPlusNormal"/>
              <w:rPr>
                <w:rFonts w:ascii="Times New Roman" w:hAnsi="Times New Roman" w:cs="Times New Roman"/>
                <w:sz w:val="28"/>
                <w:szCs w:val="28"/>
              </w:rPr>
            </w:pPr>
          </w:p>
        </w:tc>
        <w:tc>
          <w:tcPr>
            <w:tcW w:w="2254" w:type="dxa"/>
            <w:vMerge/>
          </w:tcPr>
          <w:p w:rsidR="008C4B41" w:rsidRPr="004357AF" w:rsidRDefault="008C4B41">
            <w:pPr>
              <w:pStyle w:val="ConsPlusNormal"/>
              <w:rPr>
                <w:rFonts w:ascii="Times New Roman" w:hAnsi="Times New Roman" w:cs="Times New Roman"/>
                <w:sz w:val="28"/>
                <w:szCs w:val="28"/>
              </w:rPr>
            </w:pPr>
          </w:p>
        </w:tc>
        <w:tc>
          <w:tcPr>
            <w:tcW w:w="2089" w:type="dxa"/>
            <w:vMerge/>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872,70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300,60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294,30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277,80</w:t>
            </w:r>
          </w:p>
        </w:tc>
      </w:tr>
      <w:tr w:rsidR="008C4B41" w:rsidRPr="004357AF">
        <w:tc>
          <w:tcPr>
            <w:tcW w:w="484" w:type="dxa"/>
            <w:vMerge/>
          </w:tcPr>
          <w:p w:rsidR="008C4B41" w:rsidRPr="004357AF" w:rsidRDefault="008C4B41">
            <w:pPr>
              <w:pStyle w:val="ConsPlusNormal"/>
              <w:rPr>
                <w:rFonts w:ascii="Times New Roman" w:hAnsi="Times New Roman" w:cs="Times New Roman"/>
                <w:sz w:val="28"/>
                <w:szCs w:val="28"/>
              </w:rPr>
            </w:pPr>
          </w:p>
        </w:tc>
        <w:tc>
          <w:tcPr>
            <w:tcW w:w="2254" w:type="dxa"/>
            <w:vMerge/>
          </w:tcPr>
          <w:p w:rsidR="008C4B41" w:rsidRPr="004357AF" w:rsidRDefault="008C4B41">
            <w:pPr>
              <w:pStyle w:val="ConsPlusNormal"/>
              <w:rPr>
                <w:rFonts w:ascii="Times New Roman" w:hAnsi="Times New Roman" w:cs="Times New Roman"/>
                <w:sz w:val="28"/>
                <w:szCs w:val="28"/>
              </w:rPr>
            </w:pPr>
          </w:p>
        </w:tc>
        <w:tc>
          <w:tcPr>
            <w:tcW w:w="2089" w:type="dxa"/>
            <w:vMerge/>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федеральный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998,40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323,10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329,40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345,90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3.3.</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уплаты членских взносов некоммерческим организациям</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2619,00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873,00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873,00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873,00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3.4.</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Оказание гражданам бесплатной юридической помощи в рамках государственной системы </w:t>
            </w:r>
            <w:r w:rsidRPr="004357AF">
              <w:rPr>
                <w:rFonts w:ascii="Times New Roman" w:hAnsi="Times New Roman" w:cs="Times New Roman"/>
                <w:sz w:val="28"/>
                <w:szCs w:val="28"/>
              </w:rPr>
              <w:lastRenderedPageBreak/>
              <w:t>бесплатной юридической помощи и компенсации их расходов на оказание такой помощи</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801,00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267,00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267,00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267,00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3.5.</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Осуществление выплаты единовременного денежного вознаграждения гражданам, награжденным наградами и почетными званиями</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5175,00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1725,00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1725,00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1725,00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3.6.</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Изготовление наград Смоленской области и удостоверений к ним</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340,00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100,00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120,00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120,00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3.7.</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Проведение ежегодного социологического исследования </w:t>
            </w:r>
            <w:r w:rsidRPr="004357AF">
              <w:rPr>
                <w:rFonts w:ascii="Times New Roman" w:hAnsi="Times New Roman" w:cs="Times New Roman"/>
                <w:sz w:val="28"/>
                <w:szCs w:val="28"/>
              </w:rPr>
              <w:lastRenderedPageBreak/>
              <w:t>на основании методики, утвержденной Правительством Российской Федерации, в целях оценки уровня коррупции в Смоленской области</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375,00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125,00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125,00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125,00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3.8.</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Проведение ежегодного областного конкурса творческих работ на антикоррупционную тематику</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108,00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36,00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36,00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36,00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3.9.</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реализации государственных функций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29166,90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9722,30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9722,30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9722,30</w:t>
            </w:r>
          </w:p>
        </w:tc>
      </w:tr>
      <w:tr w:rsidR="008C4B41" w:rsidRPr="004357AF">
        <w:tc>
          <w:tcPr>
            <w:tcW w:w="2738" w:type="dxa"/>
            <w:gridSpan w:val="2"/>
            <w:vMerge w:val="restart"/>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Итого по комплексу процессных мероприятий</w:t>
            </w:r>
          </w:p>
        </w:tc>
        <w:tc>
          <w:tcPr>
            <w:tcW w:w="2089" w:type="dxa"/>
            <w:vMerge w:val="restart"/>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43016,30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15137,80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13931,00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13947,50</w:t>
            </w:r>
          </w:p>
        </w:tc>
      </w:tr>
      <w:tr w:rsidR="008C4B41" w:rsidRPr="004357AF">
        <w:tc>
          <w:tcPr>
            <w:tcW w:w="2738" w:type="dxa"/>
            <w:gridSpan w:val="2"/>
            <w:vMerge/>
          </w:tcPr>
          <w:p w:rsidR="008C4B41" w:rsidRPr="004357AF" w:rsidRDefault="008C4B41">
            <w:pPr>
              <w:pStyle w:val="ConsPlusNormal"/>
              <w:rPr>
                <w:rFonts w:ascii="Times New Roman" w:hAnsi="Times New Roman" w:cs="Times New Roman"/>
                <w:sz w:val="28"/>
                <w:szCs w:val="28"/>
              </w:rPr>
            </w:pPr>
          </w:p>
        </w:tc>
        <w:tc>
          <w:tcPr>
            <w:tcW w:w="2089" w:type="dxa"/>
            <w:vMerge/>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областной </w:t>
            </w:r>
            <w:r w:rsidRPr="004357AF">
              <w:rPr>
                <w:rFonts w:ascii="Times New Roman" w:hAnsi="Times New Roman" w:cs="Times New Roman"/>
                <w:sz w:val="28"/>
                <w:szCs w:val="28"/>
              </w:rPr>
              <w:lastRenderedPageBreak/>
              <w:t>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lastRenderedPageBreak/>
              <w:t>42017,90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14814,70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13601,6</w:t>
            </w:r>
            <w:r w:rsidRPr="004357AF">
              <w:rPr>
                <w:rFonts w:ascii="Times New Roman" w:hAnsi="Times New Roman" w:cs="Times New Roman"/>
                <w:sz w:val="28"/>
                <w:szCs w:val="28"/>
              </w:rPr>
              <w:lastRenderedPageBreak/>
              <w:t>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lastRenderedPageBreak/>
              <w:t>13601,6</w:t>
            </w:r>
            <w:r w:rsidRPr="004357AF">
              <w:rPr>
                <w:rFonts w:ascii="Times New Roman" w:hAnsi="Times New Roman" w:cs="Times New Roman"/>
                <w:sz w:val="28"/>
                <w:szCs w:val="28"/>
              </w:rPr>
              <w:lastRenderedPageBreak/>
              <w:t>0</w:t>
            </w:r>
          </w:p>
        </w:tc>
      </w:tr>
      <w:tr w:rsidR="008C4B41" w:rsidRPr="004357AF">
        <w:tc>
          <w:tcPr>
            <w:tcW w:w="2738" w:type="dxa"/>
            <w:gridSpan w:val="2"/>
            <w:vMerge/>
          </w:tcPr>
          <w:p w:rsidR="008C4B41" w:rsidRPr="004357AF" w:rsidRDefault="008C4B41">
            <w:pPr>
              <w:pStyle w:val="ConsPlusNormal"/>
              <w:rPr>
                <w:rFonts w:ascii="Times New Roman" w:hAnsi="Times New Roman" w:cs="Times New Roman"/>
                <w:sz w:val="28"/>
                <w:szCs w:val="28"/>
              </w:rPr>
            </w:pPr>
          </w:p>
        </w:tc>
        <w:tc>
          <w:tcPr>
            <w:tcW w:w="2089" w:type="dxa"/>
            <w:vMerge/>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федеральный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998,40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323,10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329,40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345,90</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4. Комплекс процессных мероприятий "Транспортное обеспечение деятельности органов государственной власти"</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4.1.</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деятельности областных государственных учреждений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ОГБАУ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679512,90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230129,30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224691,80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224691,80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4.2.</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Текущие и капитальные ремонты зданий и сооружений областных государственных учреждений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ОГБАУ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1327,20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0,00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663,60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663,60</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Итого по комплексу процессных мероприятий</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680840,10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230129,30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225355,40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225355,40</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 Комплекс процессных мероприятий "Обеспечение деятельности органов государственной власти Смоленской области"</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5.1.</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Обеспечение деятельности </w:t>
            </w:r>
            <w:r w:rsidRPr="004357AF">
              <w:rPr>
                <w:rFonts w:ascii="Times New Roman" w:hAnsi="Times New Roman" w:cs="Times New Roman"/>
                <w:sz w:val="28"/>
                <w:szCs w:val="28"/>
              </w:rPr>
              <w:lastRenderedPageBreak/>
              <w:t>областных государственных учреждений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Аппарат, ОГБУ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882446,60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331645,80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275400,40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275400,40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5.2.</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Текущие и капитальные ремонты зданий и сооружений областных государственных учреждений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71230,70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56001,70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7614,50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7614,50</w:t>
            </w:r>
          </w:p>
        </w:tc>
      </w:tr>
      <w:tr w:rsidR="008C4B41" w:rsidRPr="004357AF">
        <w:tc>
          <w:tcPr>
            <w:tcW w:w="48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5.3.</w:t>
            </w: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реализации государственных функций</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 ОГБУ</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5701,80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1900,60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1900,60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1900,60</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Итого по комплексу процессных мероприятий</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959379,10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389548,10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284915,50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284915,50</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 Комплекс процессных мероприятий "Обеспечение политических, социально-экономических, культурных и иных интересов Смоленской области в федеральных органах государственной власти, российских, зарубежных и международных коммерческих и некоммерческих организациях"</w:t>
            </w:r>
          </w:p>
        </w:tc>
      </w:tr>
      <w:tr w:rsidR="008C4B41" w:rsidRPr="004357AF">
        <w:tc>
          <w:tcPr>
            <w:tcW w:w="484" w:type="dxa"/>
          </w:tcPr>
          <w:p w:rsidR="008C4B41" w:rsidRPr="004357AF" w:rsidRDefault="008C4B41">
            <w:pPr>
              <w:pStyle w:val="ConsPlusNormal"/>
              <w:rPr>
                <w:rFonts w:ascii="Times New Roman" w:hAnsi="Times New Roman" w:cs="Times New Roman"/>
                <w:sz w:val="28"/>
                <w:szCs w:val="28"/>
              </w:rPr>
            </w:pP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деятельности государственных органов</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 xml:space="preserve">Аппарат, Представительство Правительства </w:t>
            </w:r>
            <w:r w:rsidRPr="004357AF">
              <w:rPr>
                <w:rFonts w:ascii="Times New Roman" w:hAnsi="Times New Roman" w:cs="Times New Roman"/>
                <w:sz w:val="28"/>
                <w:szCs w:val="28"/>
              </w:rPr>
              <w:lastRenderedPageBreak/>
              <w:t>Смоленской области при Правительстве Российской Федерации</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198145,68</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lastRenderedPageBreak/>
              <w:t>Итого по комплексу процессных мероприятий</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198145,68</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66048,56</w:t>
            </w:r>
          </w:p>
        </w:tc>
      </w:tr>
      <w:tr w:rsidR="008C4B41" w:rsidRPr="004357AF">
        <w:tc>
          <w:tcPr>
            <w:tcW w:w="11117" w:type="dxa"/>
            <w:gridSpan w:val="8"/>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 Комплекс процессных мероприятий "Обеспечение деятельности исполнительных органов"</w:t>
            </w:r>
          </w:p>
        </w:tc>
      </w:tr>
      <w:tr w:rsidR="008C4B41" w:rsidRPr="004357AF">
        <w:tc>
          <w:tcPr>
            <w:tcW w:w="484" w:type="dxa"/>
          </w:tcPr>
          <w:p w:rsidR="008C4B41" w:rsidRPr="004357AF" w:rsidRDefault="008C4B41">
            <w:pPr>
              <w:pStyle w:val="ConsPlusNormal"/>
              <w:rPr>
                <w:rFonts w:ascii="Times New Roman" w:hAnsi="Times New Roman" w:cs="Times New Roman"/>
                <w:sz w:val="28"/>
                <w:szCs w:val="28"/>
              </w:rPr>
            </w:pPr>
          </w:p>
        </w:tc>
        <w:tc>
          <w:tcPr>
            <w:tcW w:w="225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Обеспечение деятельности государственных органов</w:t>
            </w:r>
          </w:p>
        </w:tc>
        <w:tc>
          <w:tcPr>
            <w:tcW w:w="2089"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Аппарат</w:t>
            </w: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772292,76</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Итого по комплексу процессных мероприятий</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772292,76</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257430,92</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Всего по Государственной программе, из них:</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2783630,04</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1055455,58</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864078,98</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864095,48</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областной бюджет</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2782631,64</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1055132,48</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863749,58</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863749,58</w:t>
            </w:r>
          </w:p>
        </w:tc>
      </w:tr>
      <w:tr w:rsidR="008C4B41" w:rsidRPr="004357AF">
        <w:tc>
          <w:tcPr>
            <w:tcW w:w="2738" w:type="dxa"/>
            <w:gridSpan w:val="2"/>
          </w:tcPr>
          <w:p w:rsidR="008C4B41" w:rsidRPr="004357AF" w:rsidRDefault="008C4B41">
            <w:pPr>
              <w:pStyle w:val="ConsPlusNormal"/>
              <w:jc w:val="both"/>
              <w:rPr>
                <w:rFonts w:ascii="Times New Roman" w:hAnsi="Times New Roman" w:cs="Times New Roman"/>
                <w:sz w:val="28"/>
                <w:szCs w:val="28"/>
              </w:rPr>
            </w:pPr>
            <w:r w:rsidRPr="004357AF">
              <w:rPr>
                <w:rFonts w:ascii="Times New Roman" w:hAnsi="Times New Roman" w:cs="Times New Roman"/>
                <w:sz w:val="28"/>
                <w:szCs w:val="28"/>
              </w:rPr>
              <w:t>федеральный бюджет</w:t>
            </w:r>
          </w:p>
        </w:tc>
        <w:tc>
          <w:tcPr>
            <w:tcW w:w="2089" w:type="dxa"/>
          </w:tcPr>
          <w:p w:rsidR="008C4B41" w:rsidRPr="004357AF" w:rsidRDefault="008C4B41">
            <w:pPr>
              <w:pStyle w:val="ConsPlusNormal"/>
              <w:rPr>
                <w:rFonts w:ascii="Times New Roman" w:hAnsi="Times New Roman" w:cs="Times New Roman"/>
                <w:sz w:val="28"/>
                <w:szCs w:val="28"/>
              </w:rPr>
            </w:pPr>
          </w:p>
        </w:tc>
        <w:tc>
          <w:tcPr>
            <w:tcW w:w="1474" w:type="dxa"/>
          </w:tcPr>
          <w:p w:rsidR="008C4B41" w:rsidRPr="004357AF" w:rsidRDefault="008C4B41">
            <w:pPr>
              <w:pStyle w:val="ConsPlusNormal"/>
              <w:rPr>
                <w:rFonts w:ascii="Times New Roman" w:hAnsi="Times New Roman" w:cs="Times New Roman"/>
                <w:sz w:val="28"/>
                <w:szCs w:val="28"/>
              </w:rPr>
            </w:pP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998,40</w:t>
            </w:r>
          </w:p>
        </w:tc>
        <w:tc>
          <w:tcPr>
            <w:tcW w:w="126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323,10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329,40</w:t>
            </w:r>
          </w:p>
        </w:tc>
        <w:tc>
          <w:tcPr>
            <w:tcW w:w="1144" w:type="dxa"/>
          </w:tcPr>
          <w:p w:rsidR="008C4B41" w:rsidRPr="004357AF" w:rsidRDefault="008C4B41">
            <w:pPr>
              <w:pStyle w:val="ConsPlusNormal"/>
              <w:jc w:val="center"/>
              <w:rPr>
                <w:rFonts w:ascii="Times New Roman" w:hAnsi="Times New Roman" w:cs="Times New Roman"/>
                <w:sz w:val="28"/>
                <w:szCs w:val="28"/>
              </w:rPr>
            </w:pPr>
            <w:r w:rsidRPr="004357AF">
              <w:rPr>
                <w:rFonts w:ascii="Times New Roman" w:hAnsi="Times New Roman" w:cs="Times New Roman"/>
                <w:sz w:val="28"/>
                <w:szCs w:val="28"/>
              </w:rPr>
              <w:t>345,90</w:t>
            </w:r>
          </w:p>
        </w:tc>
      </w:tr>
    </w:tbl>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jc w:val="both"/>
        <w:rPr>
          <w:rFonts w:ascii="Times New Roman" w:hAnsi="Times New Roman" w:cs="Times New Roman"/>
          <w:sz w:val="28"/>
          <w:szCs w:val="28"/>
        </w:rPr>
      </w:pPr>
    </w:p>
    <w:p w:rsidR="008C4B41" w:rsidRPr="004357AF" w:rsidRDefault="008C4B41">
      <w:pPr>
        <w:pStyle w:val="ConsPlusNormal"/>
        <w:pBdr>
          <w:bottom w:val="single" w:sz="6" w:space="0" w:color="auto"/>
        </w:pBdr>
        <w:spacing w:before="100" w:after="100"/>
        <w:jc w:val="both"/>
        <w:rPr>
          <w:rFonts w:ascii="Times New Roman" w:hAnsi="Times New Roman" w:cs="Times New Roman"/>
          <w:sz w:val="28"/>
          <w:szCs w:val="28"/>
        </w:rPr>
      </w:pPr>
    </w:p>
    <w:p w:rsidR="00C7039C" w:rsidRPr="004357AF" w:rsidRDefault="00C7039C">
      <w:pPr>
        <w:rPr>
          <w:rFonts w:ascii="Times New Roman" w:hAnsi="Times New Roman" w:cs="Times New Roman"/>
          <w:sz w:val="28"/>
          <w:szCs w:val="28"/>
        </w:rPr>
      </w:pPr>
    </w:p>
    <w:sectPr w:rsidR="00C7039C" w:rsidRPr="004357AF" w:rsidSect="004357AF">
      <w:pgSz w:w="16838" w:h="11905" w:orient="landscape"/>
      <w:pgMar w:top="1134" w:right="567"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9F" w:rsidRDefault="005F009F" w:rsidP="004357AF">
      <w:pPr>
        <w:spacing w:after="0" w:line="240" w:lineRule="auto"/>
      </w:pPr>
      <w:r>
        <w:separator/>
      </w:r>
    </w:p>
  </w:endnote>
  <w:endnote w:type="continuationSeparator" w:id="0">
    <w:p w:rsidR="005F009F" w:rsidRDefault="005F009F" w:rsidP="0043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9F" w:rsidRDefault="005F009F" w:rsidP="004357AF">
      <w:pPr>
        <w:spacing w:after="0" w:line="240" w:lineRule="auto"/>
      </w:pPr>
      <w:r>
        <w:separator/>
      </w:r>
    </w:p>
  </w:footnote>
  <w:footnote w:type="continuationSeparator" w:id="0">
    <w:p w:rsidR="005F009F" w:rsidRDefault="005F009F" w:rsidP="00435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45999"/>
      <w:docPartObj>
        <w:docPartGallery w:val="Page Numbers (Top of Page)"/>
        <w:docPartUnique/>
      </w:docPartObj>
    </w:sdtPr>
    <w:sdtContent>
      <w:p w:rsidR="004357AF" w:rsidRDefault="004357AF">
        <w:pPr>
          <w:pStyle w:val="a3"/>
          <w:jc w:val="center"/>
        </w:pPr>
        <w:r>
          <w:fldChar w:fldCharType="begin"/>
        </w:r>
        <w:r>
          <w:instrText>PAGE   \* MERGEFORMAT</w:instrText>
        </w:r>
        <w:r>
          <w:fldChar w:fldCharType="separate"/>
        </w:r>
        <w:r>
          <w:rPr>
            <w:noProof/>
          </w:rPr>
          <w:t>18</w:t>
        </w:r>
        <w:r>
          <w:fldChar w:fldCharType="end"/>
        </w:r>
      </w:p>
    </w:sdtContent>
  </w:sdt>
  <w:p w:rsidR="004357AF" w:rsidRDefault="004357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41"/>
    <w:rsid w:val="004357AF"/>
    <w:rsid w:val="00596F71"/>
    <w:rsid w:val="005F009F"/>
    <w:rsid w:val="008C4B41"/>
    <w:rsid w:val="00B34728"/>
    <w:rsid w:val="00C7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B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B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4B4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435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7AF"/>
  </w:style>
  <w:style w:type="paragraph" w:styleId="a5">
    <w:name w:val="footer"/>
    <w:basedOn w:val="a"/>
    <w:link w:val="a6"/>
    <w:uiPriority w:val="99"/>
    <w:unhideWhenUsed/>
    <w:rsid w:val="004357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B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B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4B4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4357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7AF"/>
  </w:style>
  <w:style w:type="paragraph" w:styleId="a5">
    <w:name w:val="footer"/>
    <w:basedOn w:val="a"/>
    <w:link w:val="a6"/>
    <w:uiPriority w:val="99"/>
    <w:unhideWhenUsed/>
    <w:rsid w:val="004357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76&amp;n=92760&amp;dst=100005" TargetMode="External"/><Relationship Id="rId21" Type="http://schemas.openxmlformats.org/officeDocument/2006/relationships/hyperlink" Target="https://login.consultant.ru/link/?req=doc&amp;base=RLAW376&amp;n=86905&amp;dst=100005" TargetMode="External"/><Relationship Id="rId42" Type="http://schemas.openxmlformats.org/officeDocument/2006/relationships/hyperlink" Target="https://login.consultant.ru/link/?req=doc&amp;base=RLAW376&amp;n=112236&amp;dst=100005" TargetMode="External"/><Relationship Id="rId47" Type="http://schemas.openxmlformats.org/officeDocument/2006/relationships/hyperlink" Target="https://login.consultant.ru/link/?req=doc&amp;base=RLAW376&amp;n=115825&amp;dst=100005" TargetMode="External"/><Relationship Id="rId63" Type="http://schemas.openxmlformats.org/officeDocument/2006/relationships/hyperlink" Target="https://login.consultant.ru/link/?req=doc&amp;base=RLAW376&amp;n=133971&amp;dst=100005" TargetMode="External"/><Relationship Id="rId68" Type="http://schemas.openxmlformats.org/officeDocument/2006/relationships/hyperlink" Target="https://login.consultant.ru/link/?req=doc&amp;base=RLAW376&amp;n=143148&amp;dst=100005" TargetMode="External"/><Relationship Id="rId84" Type="http://schemas.openxmlformats.org/officeDocument/2006/relationships/hyperlink" Target="https://login.consultant.ru/link/?req=doc&amp;base=RLAW376&amp;n=132255&amp;dst=100005" TargetMode="External"/><Relationship Id="rId89" Type="http://schemas.openxmlformats.org/officeDocument/2006/relationships/hyperlink" Target="https://login.consultant.ru/link/?req=doc&amp;base=RLAW376&amp;n=141661&amp;dst=100005" TargetMode="External"/><Relationship Id="rId16" Type="http://schemas.openxmlformats.org/officeDocument/2006/relationships/hyperlink" Target="https://login.consultant.ru/link/?req=doc&amp;base=RLAW376&amp;n=80399&amp;dst=100005" TargetMode="External"/><Relationship Id="rId11" Type="http://schemas.openxmlformats.org/officeDocument/2006/relationships/hyperlink" Target="https://login.consultant.ru/link/?req=doc&amp;base=RLAW376&amp;n=72804&amp;dst=100005" TargetMode="External"/><Relationship Id="rId32" Type="http://schemas.openxmlformats.org/officeDocument/2006/relationships/hyperlink" Target="https://login.consultant.ru/link/?req=doc&amp;base=RLAW376&amp;n=100882&amp;dst=100005" TargetMode="External"/><Relationship Id="rId37" Type="http://schemas.openxmlformats.org/officeDocument/2006/relationships/hyperlink" Target="https://login.consultant.ru/link/?req=doc&amp;base=RLAW376&amp;n=105940&amp;dst=100005" TargetMode="External"/><Relationship Id="rId53" Type="http://schemas.openxmlformats.org/officeDocument/2006/relationships/hyperlink" Target="https://login.consultant.ru/link/?req=doc&amp;base=RLAW376&amp;n=122534&amp;dst=100005" TargetMode="External"/><Relationship Id="rId58" Type="http://schemas.openxmlformats.org/officeDocument/2006/relationships/hyperlink" Target="https://login.consultant.ru/link/?req=doc&amp;base=RLAW376&amp;n=126950&amp;dst=100005" TargetMode="External"/><Relationship Id="rId74" Type="http://schemas.openxmlformats.org/officeDocument/2006/relationships/hyperlink" Target="https://login.consultant.ru/link/?req=doc&amp;base=RLAW376&amp;n=98562&amp;dst=100006" TargetMode="External"/><Relationship Id="rId79" Type="http://schemas.openxmlformats.org/officeDocument/2006/relationships/hyperlink" Target="https://login.consultant.ru/link/?req=doc&amp;base=RLAW376&amp;n=126672&amp;dst=100005" TargetMode="External"/><Relationship Id="rId5" Type="http://schemas.openxmlformats.org/officeDocument/2006/relationships/footnotes" Target="footnotes.xml"/><Relationship Id="rId90" Type="http://schemas.openxmlformats.org/officeDocument/2006/relationships/hyperlink" Target="https://login.consultant.ru/link/?req=doc&amp;base=RLAW376&amp;n=143148&amp;dst=100005" TargetMode="External"/><Relationship Id="rId95" Type="http://schemas.openxmlformats.org/officeDocument/2006/relationships/hyperlink" Target="https://login.consultant.ru/link/?req=doc&amp;base=RLAW376&amp;n=143148&amp;dst=100067" TargetMode="External"/><Relationship Id="rId22" Type="http://schemas.openxmlformats.org/officeDocument/2006/relationships/hyperlink" Target="https://login.consultant.ru/link/?req=doc&amp;base=RLAW376&amp;n=88435&amp;dst=100005" TargetMode="External"/><Relationship Id="rId27" Type="http://schemas.openxmlformats.org/officeDocument/2006/relationships/hyperlink" Target="https://login.consultant.ru/link/?req=doc&amp;base=RLAW376&amp;n=93831&amp;dst=100005" TargetMode="External"/><Relationship Id="rId43" Type="http://schemas.openxmlformats.org/officeDocument/2006/relationships/hyperlink" Target="https://login.consultant.ru/link/?req=doc&amp;base=RLAW376&amp;n=113206&amp;dst=100005" TargetMode="External"/><Relationship Id="rId48" Type="http://schemas.openxmlformats.org/officeDocument/2006/relationships/hyperlink" Target="https://login.consultant.ru/link/?req=doc&amp;base=RLAW376&amp;n=116521&amp;dst=100005" TargetMode="External"/><Relationship Id="rId64" Type="http://schemas.openxmlformats.org/officeDocument/2006/relationships/hyperlink" Target="https://login.consultant.ru/link/?req=doc&amp;base=RLAW376&amp;n=135814&amp;dst=100005" TargetMode="External"/><Relationship Id="rId69" Type="http://schemas.openxmlformats.org/officeDocument/2006/relationships/hyperlink" Target="https://login.consultant.ru/link/?req=doc&amp;base=RLAW376&amp;n=141968" TargetMode="External"/><Relationship Id="rId80" Type="http://schemas.openxmlformats.org/officeDocument/2006/relationships/hyperlink" Target="https://login.consultant.ru/link/?req=doc&amp;base=RLAW376&amp;n=126950&amp;dst=100005" TargetMode="External"/><Relationship Id="rId85" Type="http://schemas.openxmlformats.org/officeDocument/2006/relationships/hyperlink" Target="https://login.consultant.ru/link/?req=doc&amp;base=RLAW376&amp;n=133971&amp;dst=100005" TargetMode="External"/><Relationship Id="rId3" Type="http://schemas.openxmlformats.org/officeDocument/2006/relationships/settings" Target="settings.xml"/><Relationship Id="rId12" Type="http://schemas.openxmlformats.org/officeDocument/2006/relationships/hyperlink" Target="https://login.consultant.ru/link/?req=doc&amp;base=RLAW376&amp;n=72898&amp;dst=100005" TargetMode="External"/><Relationship Id="rId17" Type="http://schemas.openxmlformats.org/officeDocument/2006/relationships/hyperlink" Target="https://login.consultant.ru/link/?req=doc&amp;base=RLAW376&amp;n=81370&amp;dst=100005" TargetMode="External"/><Relationship Id="rId25" Type="http://schemas.openxmlformats.org/officeDocument/2006/relationships/hyperlink" Target="https://login.consultant.ru/link/?req=doc&amp;base=RLAW376&amp;n=91620&amp;dst=100005" TargetMode="External"/><Relationship Id="rId33" Type="http://schemas.openxmlformats.org/officeDocument/2006/relationships/hyperlink" Target="https://login.consultant.ru/link/?req=doc&amp;base=RLAW376&amp;n=102244&amp;dst=100005" TargetMode="External"/><Relationship Id="rId38" Type="http://schemas.openxmlformats.org/officeDocument/2006/relationships/hyperlink" Target="https://login.consultant.ru/link/?req=doc&amp;base=RLAW376&amp;n=107584&amp;dst=100005" TargetMode="External"/><Relationship Id="rId46" Type="http://schemas.openxmlformats.org/officeDocument/2006/relationships/hyperlink" Target="https://login.consultant.ru/link/?req=doc&amp;base=RLAW376&amp;n=115680&amp;dst=100005" TargetMode="External"/><Relationship Id="rId59" Type="http://schemas.openxmlformats.org/officeDocument/2006/relationships/hyperlink" Target="https://login.consultant.ru/link/?req=doc&amp;base=RLAW376&amp;n=127505&amp;dst=100005" TargetMode="External"/><Relationship Id="rId67" Type="http://schemas.openxmlformats.org/officeDocument/2006/relationships/hyperlink" Target="https://login.consultant.ru/link/?req=doc&amp;base=RLAW376&amp;n=141661&amp;dst=100005" TargetMode="External"/><Relationship Id="rId20" Type="http://schemas.openxmlformats.org/officeDocument/2006/relationships/hyperlink" Target="https://login.consultant.ru/link/?req=doc&amp;base=RLAW376&amp;n=85994&amp;dst=100005" TargetMode="External"/><Relationship Id="rId41" Type="http://schemas.openxmlformats.org/officeDocument/2006/relationships/hyperlink" Target="https://login.consultant.ru/link/?req=doc&amp;base=RLAW376&amp;n=111459&amp;dst=100005" TargetMode="External"/><Relationship Id="rId54" Type="http://schemas.openxmlformats.org/officeDocument/2006/relationships/hyperlink" Target="https://login.consultant.ru/link/?req=doc&amp;base=RLAW376&amp;n=122719&amp;dst=100005" TargetMode="External"/><Relationship Id="rId62" Type="http://schemas.openxmlformats.org/officeDocument/2006/relationships/hyperlink" Target="https://login.consultant.ru/link/?req=doc&amp;base=RLAW376&amp;n=132255&amp;dst=100005" TargetMode="External"/><Relationship Id="rId70" Type="http://schemas.openxmlformats.org/officeDocument/2006/relationships/hyperlink" Target="https://login.consultant.ru/link/?req=doc&amp;base=RLAW376&amp;n=72804&amp;dst=100007" TargetMode="External"/><Relationship Id="rId75" Type="http://schemas.openxmlformats.org/officeDocument/2006/relationships/hyperlink" Target="https://login.consultant.ru/link/?req=doc&amp;base=RLAW376&amp;n=126050&amp;dst=100006" TargetMode="External"/><Relationship Id="rId83" Type="http://schemas.openxmlformats.org/officeDocument/2006/relationships/hyperlink" Target="https://login.consultant.ru/link/?req=doc&amp;base=RLAW376&amp;n=131158&amp;dst=100005" TargetMode="External"/><Relationship Id="rId88" Type="http://schemas.openxmlformats.org/officeDocument/2006/relationships/hyperlink" Target="https://login.consultant.ru/link/?req=doc&amp;base=RLAW376&amp;n=141042&amp;dst=100005" TargetMode="External"/><Relationship Id="rId91" Type="http://schemas.openxmlformats.org/officeDocument/2006/relationships/hyperlink" Target="https://login.consultant.ru/link/?req=doc&amp;base=RLAW376&amp;n=143148&amp;dst=100006" TargetMode="External"/><Relationship Id="rId96" Type="http://schemas.openxmlformats.org/officeDocument/2006/relationships/hyperlink" Target="https://login.consultant.ru/link/?req=doc&amp;base=RLAW376&amp;n=143148&amp;dst=10006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376&amp;n=78236&amp;dst=100005" TargetMode="External"/><Relationship Id="rId23" Type="http://schemas.openxmlformats.org/officeDocument/2006/relationships/hyperlink" Target="https://login.consultant.ru/link/?req=doc&amp;base=RLAW376&amp;n=89646&amp;dst=100005" TargetMode="External"/><Relationship Id="rId28" Type="http://schemas.openxmlformats.org/officeDocument/2006/relationships/hyperlink" Target="https://login.consultant.ru/link/?req=doc&amp;base=RLAW376&amp;n=96574&amp;dst=100005" TargetMode="External"/><Relationship Id="rId36" Type="http://schemas.openxmlformats.org/officeDocument/2006/relationships/hyperlink" Target="https://login.consultant.ru/link/?req=doc&amp;base=RLAW376&amp;n=105013&amp;dst=100005" TargetMode="External"/><Relationship Id="rId49" Type="http://schemas.openxmlformats.org/officeDocument/2006/relationships/hyperlink" Target="https://login.consultant.ru/link/?req=doc&amp;base=RLAW376&amp;n=116894&amp;dst=100005" TargetMode="External"/><Relationship Id="rId57" Type="http://schemas.openxmlformats.org/officeDocument/2006/relationships/hyperlink" Target="https://login.consultant.ru/link/?req=doc&amp;base=RLAW376&amp;n=126672&amp;dst=100005" TargetMode="External"/><Relationship Id="rId10" Type="http://schemas.openxmlformats.org/officeDocument/2006/relationships/hyperlink" Target="https://login.consultant.ru/link/?req=doc&amp;base=RLAW376&amp;n=71611&amp;dst=100005" TargetMode="External"/><Relationship Id="rId31" Type="http://schemas.openxmlformats.org/officeDocument/2006/relationships/hyperlink" Target="https://login.consultant.ru/link/?req=doc&amp;base=RLAW376&amp;n=98562&amp;dst=100005" TargetMode="External"/><Relationship Id="rId44" Type="http://schemas.openxmlformats.org/officeDocument/2006/relationships/hyperlink" Target="https://login.consultant.ru/link/?req=doc&amp;base=RLAW376&amp;n=114243&amp;dst=100005" TargetMode="External"/><Relationship Id="rId52" Type="http://schemas.openxmlformats.org/officeDocument/2006/relationships/hyperlink" Target="https://login.consultant.ru/link/?req=doc&amp;base=RLAW376&amp;n=120749&amp;dst=100005" TargetMode="External"/><Relationship Id="rId60" Type="http://schemas.openxmlformats.org/officeDocument/2006/relationships/hyperlink" Target="https://login.consultant.ru/link/?req=doc&amp;base=RLAW376&amp;n=129532&amp;dst=100005" TargetMode="External"/><Relationship Id="rId65" Type="http://schemas.openxmlformats.org/officeDocument/2006/relationships/hyperlink" Target="https://login.consultant.ru/link/?req=doc&amp;base=RLAW376&amp;n=139716&amp;dst=100005" TargetMode="External"/><Relationship Id="rId73" Type="http://schemas.openxmlformats.org/officeDocument/2006/relationships/hyperlink" Target="https://login.consultant.ru/link/?req=doc&amp;base=RLAW376&amp;n=96574&amp;dst=100006" TargetMode="External"/><Relationship Id="rId78" Type="http://schemas.openxmlformats.org/officeDocument/2006/relationships/hyperlink" Target="https://login.consultant.ru/link/?req=doc&amp;base=RLAW376&amp;n=126050&amp;dst=100007" TargetMode="External"/><Relationship Id="rId81" Type="http://schemas.openxmlformats.org/officeDocument/2006/relationships/hyperlink" Target="https://login.consultant.ru/link/?req=doc&amp;base=RLAW376&amp;n=127505&amp;dst=100005" TargetMode="External"/><Relationship Id="rId86" Type="http://schemas.openxmlformats.org/officeDocument/2006/relationships/hyperlink" Target="https://login.consultant.ru/link/?req=doc&amp;base=RLAW376&amp;n=135814&amp;dst=100005" TargetMode="External"/><Relationship Id="rId94" Type="http://schemas.openxmlformats.org/officeDocument/2006/relationships/hyperlink" Target="https://login.consultant.ru/link/?req=doc&amp;base=RLAW376&amp;n=143148&amp;dst=10006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376&amp;n=71396&amp;dst=100005" TargetMode="External"/><Relationship Id="rId13" Type="http://schemas.openxmlformats.org/officeDocument/2006/relationships/hyperlink" Target="https://login.consultant.ru/link/?req=doc&amp;base=RLAW376&amp;n=74860&amp;dst=100005" TargetMode="External"/><Relationship Id="rId18" Type="http://schemas.openxmlformats.org/officeDocument/2006/relationships/hyperlink" Target="https://login.consultant.ru/link/?req=doc&amp;base=RLAW376&amp;n=82049&amp;dst=100005" TargetMode="External"/><Relationship Id="rId39" Type="http://schemas.openxmlformats.org/officeDocument/2006/relationships/hyperlink" Target="https://login.consultant.ru/link/?req=doc&amp;base=RLAW376&amp;n=109051&amp;dst=100005" TargetMode="External"/><Relationship Id="rId34" Type="http://schemas.openxmlformats.org/officeDocument/2006/relationships/hyperlink" Target="https://login.consultant.ru/link/?req=doc&amp;base=RLAW376&amp;n=102850&amp;dst=100005" TargetMode="External"/><Relationship Id="rId50" Type="http://schemas.openxmlformats.org/officeDocument/2006/relationships/hyperlink" Target="https://login.consultant.ru/link/?req=doc&amp;base=RLAW376&amp;n=117844&amp;dst=100005" TargetMode="External"/><Relationship Id="rId55" Type="http://schemas.openxmlformats.org/officeDocument/2006/relationships/hyperlink" Target="https://login.consultant.ru/link/?req=doc&amp;base=RLAW376&amp;n=124545&amp;dst=100005" TargetMode="External"/><Relationship Id="rId76" Type="http://schemas.openxmlformats.org/officeDocument/2006/relationships/hyperlink" Target="https://login.consultant.ru/link/?req=doc&amp;base=RLAW376&amp;n=72804&amp;dst=100008" TargetMode="External"/><Relationship Id="rId97" Type="http://schemas.openxmlformats.org/officeDocument/2006/relationships/header" Target="header1.xml"/><Relationship Id="rId7" Type="http://schemas.openxmlformats.org/officeDocument/2006/relationships/hyperlink" Target="https://login.consultant.ru/link/?req=doc&amp;base=RLAW376&amp;n=69645&amp;dst=100005" TargetMode="External"/><Relationship Id="rId71" Type="http://schemas.openxmlformats.org/officeDocument/2006/relationships/hyperlink" Target="https://login.consultant.ru/link/?req=doc&amp;base=RLAW376&amp;n=77246&amp;dst=100006" TargetMode="External"/><Relationship Id="rId92" Type="http://schemas.openxmlformats.org/officeDocument/2006/relationships/hyperlink" Target="https://login.consultant.ru/link/?req=doc&amp;base=RLAW376&amp;n=143148&amp;dst=100007" TargetMode="External"/><Relationship Id="rId2" Type="http://schemas.microsoft.com/office/2007/relationships/stylesWithEffects" Target="stylesWithEffects.xml"/><Relationship Id="rId29" Type="http://schemas.openxmlformats.org/officeDocument/2006/relationships/hyperlink" Target="https://login.consultant.ru/link/?req=doc&amp;base=RLAW376&amp;n=95532&amp;dst=100005" TargetMode="External"/><Relationship Id="rId24" Type="http://schemas.openxmlformats.org/officeDocument/2006/relationships/hyperlink" Target="https://login.consultant.ru/link/?req=doc&amp;base=RLAW376&amp;n=91250&amp;dst=100005" TargetMode="External"/><Relationship Id="rId40" Type="http://schemas.openxmlformats.org/officeDocument/2006/relationships/hyperlink" Target="https://login.consultant.ru/link/?req=doc&amp;base=RLAW376&amp;n=110533&amp;dst=100005" TargetMode="External"/><Relationship Id="rId45" Type="http://schemas.openxmlformats.org/officeDocument/2006/relationships/hyperlink" Target="https://login.consultant.ru/link/?req=doc&amp;base=RLAW376&amp;n=114695&amp;dst=100005" TargetMode="External"/><Relationship Id="rId66" Type="http://schemas.openxmlformats.org/officeDocument/2006/relationships/hyperlink" Target="https://login.consultant.ru/link/?req=doc&amp;base=RLAW376&amp;n=141042&amp;dst=100005" TargetMode="External"/><Relationship Id="rId87" Type="http://schemas.openxmlformats.org/officeDocument/2006/relationships/hyperlink" Target="https://login.consultant.ru/link/?req=doc&amp;base=RLAW376&amp;n=139716&amp;dst=100005" TargetMode="External"/><Relationship Id="rId61" Type="http://schemas.openxmlformats.org/officeDocument/2006/relationships/hyperlink" Target="https://login.consultant.ru/link/?req=doc&amp;base=RLAW376&amp;n=131158&amp;dst=100005" TargetMode="External"/><Relationship Id="rId82" Type="http://schemas.openxmlformats.org/officeDocument/2006/relationships/hyperlink" Target="https://login.consultant.ru/link/?req=doc&amp;base=RLAW376&amp;n=129532&amp;dst=100005" TargetMode="External"/><Relationship Id="rId19" Type="http://schemas.openxmlformats.org/officeDocument/2006/relationships/hyperlink" Target="https://login.consultant.ru/link/?req=doc&amp;base=RLAW376&amp;n=82584&amp;dst=100005" TargetMode="External"/><Relationship Id="rId14" Type="http://schemas.openxmlformats.org/officeDocument/2006/relationships/hyperlink" Target="https://login.consultant.ru/link/?req=doc&amp;base=RLAW376&amp;n=77246&amp;dst=100005" TargetMode="External"/><Relationship Id="rId30" Type="http://schemas.openxmlformats.org/officeDocument/2006/relationships/hyperlink" Target="https://login.consultant.ru/link/?req=doc&amp;base=RLAW376&amp;n=96041&amp;dst=100005" TargetMode="External"/><Relationship Id="rId35" Type="http://schemas.openxmlformats.org/officeDocument/2006/relationships/hyperlink" Target="https://login.consultant.ru/link/?req=doc&amp;base=RLAW376&amp;n=103345&amp;dst=100005" TargetMode="External"/><Relationship Id="rId56" Type="http://schemas.openxmlformats.org/officeDocument/2006/relationships/hyperlink" Target="https://login.consultant.ru/link/?req=doc&amp;base=RLAW376&amp;n=126050&amp;dst=100005" TargetMode="External"/><Relationship Id="rId77" Type="http://schemas.openxmlformats.org/officeDocument/2006/relationships/hyperlink" Target="https://login.consultant.ru/link/?req=doc&amp;base=RLAW376&amp;n=100882&amp;dst=100006" TargetMode="External"/><Relationship Id="rId8" Type="http://schemas.openxmlformats.org/officeDocument/2006/relationships/hyperlink" Target="https://login.consultant.ru/link/?req=doc&amp;base=RLAW376&amp;n=70287&amp;dst=100005" TargetMode="External"/><Relationship Id="rId51" Type="http://schemas.openxmlformats.org/officeDocument/2006/relationships/hyperlink" Target="https://login.consultant.ru/link/?req=doc&amp;base=RLAW376&amp;n=119007&amp;dst=100005" TargetMode="External"/><Relationship Id="rId72" Type="http://schemas.openxmlformats.org/officeDocument/2006/relationships/hyperlink" Target="https://login.consultant.ru/link/?req=doc&amp;base=RLAW376&amp;n=91250&amp;dst=100006" TargetMode="External"/><Relationship Id="rId93" Type="http://schemas.openxmlformats.org/officeDocument/2006/relationships/hyperlink" Target="https://login.consultant.ru/link/?req=doc&amp;base=LAW&amp;n=468056"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Анатольевна</dc:creator>
  <cp:lastModifiedBy>Кваша Алексей Юрьевич</cp:lastModifiedBy>
  <cp:revision>4</cp:revision>
  <dcterms:created xsi:type="dcterms:W3CDTF">2024-04-27T08:04:00Z</dcterms:created>
  <dcterms:modified xsi:type="dcterms:W3CDTF">2024-05-14T09:55:00Z</dcterms:modified>
</cp:coreProperties>
</file>