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8B" w:rsidRPr="00961C37" w:rsidRDefault="0029628B" w:rsidP="00961C37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C37">
        <w:rPr>
          <w:rFonts w:ascii="Times New Roman" w:hAnsi="Times New Roman" w:cs="Times New Roman"/>
          <w:b/>
          <w:sz w:val="24"/>
          <w:szCs w:val="24"/>
        </w:rPr>
        <w:br/>
        <w:t>АДМИНИСТРАЦИЯ СМОЛЕНСКОЙ ОБЛАСТИ</w:t>
      </w:r>
    </w:p>
    <w:p w:rsidR="0029628B" w:rsidRPr="00961C37" w:rsidRDefault="002962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628B" w:rsidRPr="00961C37" w:rsidRDefault="002962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9628B" w:rsidRPr="00961C37" w:rsidRDefault="002962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от 15 марта 2013 г. N 165</w:t>
      </w:r>
    </w:p>
    <w:p w:rsidR="0029628B" w:rsidRPr="00961C37" w:rsidRDefault="002962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628B" w:rsidRPr="00961C37" w:rsidRDefault="002962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ОБ УТВЕРЖДЕНИИ ПОРЯДКА СОЗДАНИЯ КОМИССИЙ ПО СОБЛЮДЕНИЮ</w:t>
      </w:r>
    </w:p>
    <w:p w:rsidR="0029628B" w:rsidRPr="00961C37" w:rsidRDefault="002962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ТРЕБОВАНИЙ К СЛУЖЕБНОМУ ПОВЕДЕНИЮ МУНИЦИПАЛЬНЫХ СЛУЖАЩИХ</w:t>
      </w:r>
    </w:p>
    <w:p w:rsidR="0029628B" w:rsidRPr="00961C37" w:rsidRDefault="002962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И УРЕГУЛИРОВАНИЮ КОНФЛИКТОВ ИНТЕРЕСОВ В ОРГАНАХ МЕСТНОГО</w:t>
      </w:r>
    </w:p>
    <w:p w:rsidR="0029628B" w:rsidRPr="00961C37" w:rsidRDefault="002962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 xml:space="preserve">САМОУПРАВЛЕНИЯ, </w:t>
      </w:r>
      <w:proofErr w:type="gramStart"/>
      <w:r w:rsidRPr="00961C37">
        <w:rPr>
          <w:rFonts w:ascii="Times New Roman" w:hAnsi="Times New Roman" w:cs="Times New Roman"/>
          <w:sz w:val="24"/>
          <w:szCs w:val="24"/>
        </w:rPr>
        <w:t>АППАРАТАХ</w:t>
      </w:r>
      <w:proofErr w:type="gramEnd"/>
      <w:r w:rsidRPr="00961C37">
        <w:rPr>
          <w:rFonts w:ascii="Times New Roman" w:hAnsi="Times New Roman" w:cs="Times New Roman"/>
          <w:sz w:val="24"/>
          <w:szCs w:val="24"/>
        </w:rPr>
        <w:t xml:space="preserve"> ИЗБИРАТЕЛЬНЫХ КОМИССИЙ</w:t>
      </w:r>
    </w:p>
    <w:p w:rsidR="0029628B" w:rsidRPr="00961C37" w:rsidRDefault="002962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МУНИЦИПАЛЬНЫХ ОБРАЗОВАНИЙ СМОЛЕНСКОЙ ОБЛАСТИ</w:t>
      </w:r>
    </w:p>
    <w:p w:rsidR="0029628B" w:rsidRPr="00961C37" w:rsidRDefault="0029628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29628B" w:rsidRPr="00961C3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28B" w:rsidRPr="00961C37" w:rsidRDefault="00296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28B" w:rsidRPr="00961C37" w:rsidRDefault="00296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628B" w:rsidRPr="00961C37" w:rsidRDefault="00296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3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9628B" w:rsidRPr="00961C37" w:rsidRDefault="00296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C3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Смоленской области</w:t>
            </w:r>
            <w:proofErr w:type="gramEnd"/>
          </w:p>
          <w:p w:rsidR="0029628B" w:rsidRPr="00961C37" w:rsidRDefault="00296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3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30.08.2016 </w:t>
            </w:r>
            <w:hyperlink r:id="rId7">
              <w:r w:rsidRPr="00961C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515</w:t>
              </w:r>
            </w:hyperlink>
            <w:r w:rsidRPr="00961C3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27.09.2023 </w:t>
            </w:r>
            <w:hyperlink r:id="rId8">
              <w:r w:rsidRPr="00961C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568</w:t>
              </w:r>
            </w:hyperlink>
            <w:r w:rsidRPr="00961C3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28B" w:rsidRPr="00961C37" w:rsidRDefault="00296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28B" w:rsidRPr="00961C37" w:rsidRDefault="002962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628B" w:rsidRPr="00961C37" w:rsidRDefault="002962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>
        <w:r w:rsidRPr="00961C37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14.1</w:t>
        </w:r>
      </w:hyperlink>
      <w:r w:rsidRPr="00961C37">
        <w:rPr>
          <w:rFonts w:ascii="Times New Roman" w:hAnsi="Times New Roman" w:cs="Times New Roman"/>
          <w:sz w:val="24"/>
          <w:szCs w:val="24"/>
        </w:rPr>
        <w:t xml:space="preserve"> Федерального закона "О муниципальной службе в Российской Федерации", </w:t>
      </w:r>
      <w:hyperlink r:id="rId10">
        <w:r w:rsidRPr="00961C37">
          <w:rPr>
            <w:rFonts w:ascii="Times New Roman" w:hAnsi="Times New Roman" w:cs="Times New Roman"/>
            <w:color w:val="0000FF"/>
            <w:sz w:val="24"/>
            <w:szCs w:val="24"/>
          </w:rPr>
          <w:t>статьей 13.1</w:t>
        </w:r>
      </w:hyperlink>
      <w:r w:rsidRPr="00961C37">
        <w:rPr>
          <w:rFonts w:ascii="Times New Roman" w:hAnsi="Times New Roman" w:cs="Times New Roman"/>
          <w:sz w:val="24"/>
          <w:szCs w:val="24"/>
        </w:rPr>
        <w:t xml:space="preserve"> областного закона "Об отдельных вопросах муниципальной службы в Смоленской области" Администрация Смоленской области постановляет:</w:t>
      </w:r>
    </w:p>
    <w:p w:rsidR="0029628B" w:rsidRPr="00961C37" w:rsidRDefault="00296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2">
        <w:r w:rsidRPr="00961C3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61C37">
        <w:rPr>
          <w:rFonts w:ascii="Times New Roman" w:hAnsi="Times New Roman" w:cs="Times New Roman"/>
          <w:sz w:val="24"/>
          <w:szCs w:val="24"/>
        </w:rPr>
        <w:t xml:space="preserve"> создания комиссий по соблюдению требований к служебному поведению муниципальных служащих и урегулированию конфликтов интересов в органах местного самоуправления, аппаратах избирательных комиссий муниципальных образований Смоленской области.</w:t>
      </w:r>
    </w:p>
    <w:p w:rsidR="0029628B" w:rsidRPr="00961C37" w:rsidRDefault="002962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628B" w:rsidRPr="00961C37" w:rsidRDefault="002962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Губернатор</w:t>
      </w:r>
    </w:p>
    <w:p w:rsidR="0029628B" w:rsidRPr="00961C37" w:rsidRDefault="002962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29628B" w:rsidRPr="00961C37" w:rsidRDefault="002962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А.В.ОСТРОВСКИЙ</w:t>
      </w:r>
    </w:p>
    <w:p w:rsidR="0029628B" w:rsidRPr="00961C37" w:rsidRDefault="002962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628B" w:rsidRPr="00961C37" w:rsidRDefault="002962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628B" w:rsidRPr="00961C37" w:rsidRDefault="002962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628B" w:rsidRPr="00961C37" w:rsidRDefault="002962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628B" w:rsidRPr="00961C37" w:rsidRDefault="002962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1C37" w:rsidRDefault="00961C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61C37" w:rsidRDefault="00961C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61C37" w:rsidRDefault="00961C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61C37" w:rsidRDefault="00961C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61C37" w:rsidRDefault="00961C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61C37" w:rsidRDefault="00961C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61C37" w:rsidRDefault="00961C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61C37" w:rsidRDefault="00961C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61C37" w:rsidRDefault="00961C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61C37" w:rsidRDefault="00961C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61C37" w:rsidRDefault="00961C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61C37" w:rsidRDefault="00961C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61C37" w:rsidRDefault="00961C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61C37" w:rsidRDefault="00961C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61C37" w:rsidRDefault="00961C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61C37" w:rsidRDefault="00961C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61C37" w:rsidRDefault="00961C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61C37" w:rsidRDefault="00961C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61C37" w:rsidRDefault="00961C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29628B" w:rsidRPr="00961C37" w:rsidRDefault="002962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1C3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9628B" w:rsidRPr="00961C37" w:rsidRDefault="002962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9628B" w:rsidRPr="00961C37" w:rsidRDefault="002962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9628B" w:rsidRPr="00961C37" w:rsidRDefault="002962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29628B" w:rsidRPr="00961C37" w:rsidRDefault="002962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от 15.03.2013 N 165</w:t>
      </w:r>
    </w:p>
    <w:p w:rsidR="0029628B" w:rsidRPr="00961C37" w:rsidRDefault="002962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628B" w:rsidRPr="00961C37" w:rsidRDefault="002962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961C37">
        <w:rPr>
          <w:rFonts w:ascii="Times New Roman" w:hAnsi="Times New Roman" w:cs="Times New Roman"/>
          <w:sz w:val="24"/>
          <w:szCs w:val="24"/>
        </w:rPr>
        <w:t>ПОРЯДОК</w:t>
      </w:r>
    </w:p>
    <w:p w:rsidR="0029628B" w:rsidRPr="00961C37" w:rsidRDefault="002962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 xml:space="preserve">СОЗДАНИЯ КОМИССИЙ ПО СОБЛЮДЕНИЮ ТРЕБОВАНИЙ </w:t>
      </w:r>
      <w:proofErr w:type="gramStart"/>
      <w:r w:rsidRPr="00961C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61C37">
        <w:rPr>
          <w:rFonts w:ascii="Times New Roman" w:hAnsi="Times New Roman" w:cs="Times New Roman"/>
          <w:sz w:val="24"/>
          <w:szCs w:val="24"/>
        </w:rPr>
        <w:t xml:space="preserve"> СЛУЖЕБНОМУ</w:t>
      </w:r>
    </w:p>
    <w:p w:rsidR="0029628B" w:rsidRPr="00961C37" w:rsidRDefault="002962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ПОВЕДЕНИЮ МУНИЦИПАЛЬНЫХ СЛУЖАЩИХ И УРЕГУЛИРОВАНИЮ КОНФЛИКТОВ</w:t>
      </w:r>
    </w:p>
    <w:p w:rsidR="0029628B" w:rsidRPr="00961C37" w:rsidRDefault="002962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ИНТЕРЕСОВ В ОРГАНАХ МЕСТНОГО САМОУПРАВЛЕНИЯ, АППАРАТАХ</w:t>
      </w:r>
    </w:p>
    <w:p w:rsidR="0029628B" w:rsidRPr="00961C37" w:rsidRDefault="002962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ИЗБИРАТЕЛЬНЫХ КОМИССИЙ МУНИЦИПАЛЬНЫХ ОБРАЗОВАНИЙ</w:t>
      </w:r>
    </w:p>
    <w:p w:rsidR="0029628B" w:rsidRPr="00961C37" w:rsidRDefault="002962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29628B" w:rsidRPr="00961C37" w:rsidRDefault="0029628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29628B" w:rsidRPr="00961C3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28B" w:rsidRPr="00961C37" w:rsidRDefault="00296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28B" w:rsidRPr="00961C37" w:rsidRDefault="00296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628B" w:rsidRPr="00961C37" w:rsidRDefault="00296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3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9628B" w:rsidRPr="00961C37" w:rsidRDefault="00296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C3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Смоленской области</w:t>
            </w:r>
            <w:proofErr w:type="gramEnd"/>
          </w:p>
          <w:p w:rsidR="0029628B" w:rsidRPr="00961C37" w:rsidRDefault="00296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3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30.08.2016 </w:t>
            </w:r>
            <w:hyperlink r:id="rId11">
              <w:r w:rsidRPr="00961C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515</w:t>
              </w:r>
            </w:hyperlink>
            <w:r w:rsidRPr="00961C3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27.09.2023 </w:t>
            </w:r>
            <w:hyperlink r:id="rId12">
              <w:r w:rsidRPr="00961C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568</w:t>
              </w:r>
            </w:hyperlink>
            <w:r w:rsidRPr="00961C3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28B" w:rsidRPr="00961C37" w:rsidRDefault="00296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28B" w:rsidRPr="00961C37" w:rsidRDefault="002962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628B" w:rsidRPr="00961C37" w:rsidRDefault="002962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61C37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механизм создания комиссий по соблюдению требований к служебному поведению муниципальных служащих и урегулированию конфликтов интересов в органах местного самоуправления, аппаратах избирательных комиссий муниципальных образований Смоленской области (далее - комиссии), образуемых в органах местного самоуправления и аппаратах избирательных комиссий муниципальных образований Смоленской области в соответствии с Федеральным </w:t>
      </w:r>
      <w:hyperlink r:id="rId13">
        <w:r w:rsidRPr="00961C3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61C37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коррупции".</w:t>
      </w:r>
      <w:proofErr w:type="gramEnd"/>
    </w:p>
    <w:p w:rsidR="0029628B" w:rsidRPr="00961C37" w:rsidRDefault="00296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Настоящий Порядок обязателен для исполнения всеми органами местного самоуправления и аппаратами избирательных комиссий муниципальных образований Смоленской области.</w:t>
      </w:r>
    </w:p>
    <w:p w:rsidR="0029628B" w:rsidRPr="00961C37" w:rsidRDefault="00296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 xml:space="preserve">Термины и понятия, используемые в настоящем Порядке, применяются в том значении, в котором они определены в Федеральном </w:t>
      </w:r>
      <w:hyperlink r:id="rId14">
        <w:r w:rsidRPr="00961C37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961C37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а также в Федеральном </w:t>
      </w:r>
      <w:hyperlink r:id="rId15">
        <w:r w:rsidRPr="00961C37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961C37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коррупции".</w:t>
      </w:r>
    </w:p>
    <w:p w:rsidR="0029628B" w:rsidRPr="00961C37" w:rsidRDefault="00296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2. Основной задачей комиссий является содействие органам местного самоуправления, аппаратам избирательных комиссий муниципальных образований Смоленской области:</w:t>
      </w:r>
    </w:p>
    <w:p w:rsidR="0029628B" w:rsidRPr="00961C37" w:rsidRDefault="00296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C37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органов местного самоуправления, аппаратов избирательных комиссий муниципальных образований Смоленской области (далее -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>
        <w:r w:rsidRPr="00961C3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61C37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</w:t>
      </w:r>
      <w:proofErr w:type="gramEnd"/>
      <w:r w:rsidRPr="00961C37">
        <w:rPr>
          <w:rFonts w:ascii="Times New Roman" w:hAnsi="Times New Roman" w:cs="Times New Roman"/>
          <w:sz w:val="24"/>
          <w:szCs w:val="24"/>
        </w:rPr>
        <w:t xml:space="preserve"> интересов);</w:t>
      </w:r>
    </w:p>
    <w:p w:rsidR="0029628B" w:rsidRPr="00961C37" w:rsidRDefault="00296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б) в осуществлении мер по предупреждению коррупции в органах местного самоуправления, аппаратах избирательных комиссий муниципальных образований Смоленской области (далее соответственно - органы местного самоуправления, аппараты избирательных комиссий).</w:t>
      </w:r>
    </w:p>
    <w:p w:rsidR="0029628B" w:rsidRPr="00961C37" w:rsidRDefault="00296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3.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соответствующем органе местного самоуправления или аппарате избирательной комиссии.</w:t>
      </w:r>
    </w:p>
    <w:p w:rsidR="0029628B" w:rsidRPr="00961C37" w:rsidRDefault="00296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lastRenderedPageBreak/>
        <w:t>4. Комиссия образуется:</w:t>
      </w:r>
    </w:p>
    <w:p w:rsidR="0029628B" w:rsidRPr="00961C37" w:rsidRDefault="00296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- в органе местного самоуправления - правовым актом органа местного самоуправления в соответствии с уставом соответствующего муниципального образования Смоленской области;</w:t>
      </w:r>
    </w:p>
    <w:p w:rsidR="0029628B" w:rsidRPr="00961C37" w:rsidRDefault="00296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- в аппарате избирательной комиссии - правовым актом избирательной комиссии в соответствии с положением об избирательной комиссии соответствующего муниципального образования Смоленской области.</w:t>
      </w:r>
    </w:p>
    <w:p w:rsidR="0029628B" w:rsidRPr="00961C37" w:rsidRDefault="00296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Указанными правовыми актами утверждаются состав и порядок работы соответствующей комиссии.</w:t>
      </w:r>
    </w:p>
    <w:p w:rsidR="0029628B" w:rsidRPr="00961C37" w:rsidRDefault="00296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 xml:space="preserve">5. Комиссия состоит </w:t>
      </w:r>
      <w:proofErr w:type="gramStart"/>
      <w:r w:rsidRPr="00961C3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61C37">
        <w:rPr>
          <w:rFonts w:ascii="Times New Roman" w:hAnsi="Times New Roman" w:cs="Times New Roman"/>
          <w:sz w:val="24"/>
          <w:szCs w:val="24"/>
        </w:rPr>
        <w:t>:</w:t>
      </w:r>
    </w:p>
    <w:p w:rsidR="0029628B" w:rsidRPr="00961C37" w:rsidRDefault="00296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- председателя комиссии;</w:t>
      </w:r>
    </w:p>
    <w:p w:rsidR="0029628B" w:rsidRPr="00961C37" w:rsidRDefault="00296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- заместителя председателя комиссии;</w:t>
      </w:r>
    </w:p>
    <w:p w:rsidR="0029628B" w:rsidRPr="00961C37" w:rsidRDefault="00296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- секретаря комиссии;</w:t>
      </w:r>
    </w:p>
    <w:p w:rsidR="0029628B" w:rsidRPr="00961C37" w:rsidRDefault="00296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- иных членов комиссии.</w:t>
      </w:r>
    </w:p>
    <w:p w:rsidR="0029628B" w:rsidRPr="00961C37" w:rsidRDefault="00296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В отсутствие председателя комиссии (отпуск, болезнь, командировка) его обязанности исполняет заместитель председателя комиссии.</w:t>
      </w:r>
    </w:p>
    <w:p w:rsidR="0029628B" w:rsidRPr="00961C37" w:rsidRDefault="00296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6. Члены комиссии обладают равными правами, имеют только один голос и не вправе передавать (делегировать) свои полномочия другим членам комиссии или третьим лицам.</w:t>
      </w:r>
    </w:p>
    <w:p w:rsidR="0029628B" w:rsidRPr="00961C37" w:rsidRDefault="00296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7. В состав комиссии должны входить:</w:t>
      </w:r>
    </w:p>
    <w:p w:rsidR="0029628B" w:rsidRPr="00961C37" w:rsidRDefault="00296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а) руководитель (либо заместитель руководителя) соответствующего органа местного самоуправления, аппарата избирательной комиссии, который является председателем комиссии;</w:t>
      </w:r>
    </w:p>
    <w:p w:rsidR="0029628B" w:rsidRPr="00961C37" w:rsidRDefault="00296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б) руководитель подразделения кадровой службы либо должностное лицо органа местного самоуправления, аппарата избирательной комиссии, ответственное за работу по профилактике коррупционных и иных правонарушений, который является секретарем комиссии;</w:t>
      </w:r>
    </w:p>
    <w:p w:rsidR="0029628B" w:rsidRPr="00961C37" w:rsidRDefault="00296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в) муниципальные служащие из юридического (правового) подразделения (либо специалист по правовой работе), других подразделений органа местного самоуправления, аппарата избирательной комиссии;</w:t>
      </w:r>
    </w:p>
    <w:p w:rsidR="0029628B" w:rsidRPr="00961C37" w:rsidRDefault="00296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 w:rsidRPr="00961C37">
        <w:rPr>
          <w:rFonts w:ascii="Times New Roman" w:hAnsi="Times New Roman" w:cs="Times New Roman"/>
          <w:sz w:val="24"/>
          <w:szCs w:val="24"/>
        </w:rPr>
        <w:t>г) 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включает в себя изучение вопросов государственной (муниципальной) службы.</w:t>
      </w:r>
    </w:p>
    <w:p w:rsidR="0029628B" w:rsidRPr="00961C37" w:rsidRDefault="002962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>
        <w:r w:rsidRPr="00961C3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61C37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30.08.2016 N 515)</w:t>
      </w:r>
    </w:p>
    <w:p w:rsidR="0029628B" w:rsidRPr="00961C37" w:rsidRDefault="00296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6"/>
      <w:bookmarkEnd w:id="3"/>
      <w:r w:rsidRPr="00961C37">
        <w:rPr>
          <w:rFonts w:ascii="Times New Roman" w:hAnsi="Times New Roman" w:cs="Times New Roman"/>
          <w:sz w:val="24"/>
          <w:szCs w:val="24"/>
        </w:rPr>
        <w:t xml:space="preserve">8. В порядке, предусмотренном </w:t>
      </w:r>
      <w:hyperlink w:anchor="P71">
        <w:r w:rsidRPr="00961C37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961C37">
        <w:rPr>
          <w:rFonts w:ascii="Times New Roman" w:hAnsi="Times New Roman" w:cs="Times New Roman"/>
          <w:sz w:val="24"/>
          <w:szCs w:val="24"/>
        </w:rPr>
        <w:t xml:space="preserve"> настоящего Порядка, и в случаях, установленных правовым актом органа местного самоуправления, избирательной комиссии, определяющим порядок работы комиссии, в состав комиссий в качестве ее членов включаются:</w:t>
      </w:r>
    </w:p>
    <w:p w:rsidR="0029628B" w:rsidRPr="00961C37" w:rsidRDefault="00296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а) представитель Общественной палаты Смоленской области;</w:t>
      </w:r>
    </w:p>
    <w:p w:rsidR="0029628B" w:rsidRPr="00961C37" w:rsidRDefault="00296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б) представитель профсоюзной организации, действующей в соответствии с федеральным законодательством в органе местного самоуправления, аппарате избирательной комиссии;</w:t>
      </w:r>
    </w:p>
    <w:p w:rsidR="0029628B" w:rsidRPr="00961C37" w:rsidRDefault="00296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 xml:space="preserve">в) представитель подразделения исполнительного органа Смоленской области, </w:t>
      </w:r>
      <w:r w:rsidRPr="00961C37">
        <w:rPr>
          <w:rFonts w:ascii="Times New Roman" w:hAnsi="Times New Roman" w:cs="Times New Roman"/>
          <w:sz w:val="24"/>
          <w:szCs w:val="24"/>
        </w:rPr>
        <w:lastRenderedPageBreak/>
        <w:t>ответственного за работу по профилактике коррупционных и иных правонарушений.</w:t>
      </w:r>
    </w:p>
    <w:p w:rsidR="0029628B" w:rsidRPr="00961C37" w:rsidRDefault="002962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1C3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61C37">
        <w:rPr>
          <w:rFonts w:ascii="Times New Roman" w:hAnsi="Times New Roman" w:cs="Times New Roman"/>
          <w:sz w:val="24"/>
          <w:szCs w:val="24"/>
        </w:rPr>
        <w:t>. "</w:t>
      </w:r>
      <w:proofErr w:type="gramStart"/>
      <w:r w:rsidRPr="00961C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1C37">
        <w:rPr>
          <w:rFonts w:ascii="Times New Roman" w:hAnsi="Times New Roman" w:cs="Times New Roman"/>
          <w:sz w:val="24"/>
          <w:szCs w:val="24"/>
        </w:rPr>
        <w:t xml:space="preserve">" введен </w:t>
      </w:r>
      <w:hyperlink r:id="rId18">
        <w:r w:rsidRPr="00961C3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61C37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30.08.2016 N 515; в ред. </w:t>
      </w:r>
      <w:hyperlink r:id="rId19">
        <w:r w:rsidRPr="00961C3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61C37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27.09.2023 N 568)</w:t>
      </w:r>
    </w:p>
    <w:p w:rsidR="0029628B" w:rsidRPr="00961C37" w:rsidRDefault="00296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1"/>
      <w:bookmarkEnd w:id="4"/>
      <w:r w:rsidRPr="00961C37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61C37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w:anchor="P64">
        <w:r w:rsidRPr="00961C37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7</w:t>
        </w:r>
      </w:hyperlink>
      <w:r w:rsidRPr="00961C37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P66">
        <w:r w:rsidRPr="00961C37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961C37">
        <w:rPr>
          <w:rFonts w:ascii="Times New Roman" w:hAnsi="Times New Roman" w:cs="Times New Roman"/>
          <w:sz w:val="24"/>
          <w:szCs w:val="24"/>
        </w:rPr>
        <w:t xml:space="preserve"> настоящего Порядка, включаются в состав комиссии в порядке, установленном правовым актом органа местного самоуправления, избирательной комиссии, определяющим порядок работы комиссии, по согласованию с научными организациями и образовательными организациями среднего, высшего и дополнительного профессионального образования, деятельность которых включает в себя изучение вопросов государственной (муниципальной) службы, с Общественной палатой Смоленской области</w:t>
      </w:r>
      <w:proofErr w:type="gramEnd"/>
      <w:r w:rsidRPr="00961C37">
        <w:rPr>
          <w:rFonts w:ascii="Times New Roman" w:hAnsi="Times New Roman" w:cs="Times New Roman"/>
          <w:sz w:val="24"/>
          <w:szCs w:val="24"/>
        </w:rPr>
        <w:t>, с профсоюзной организацией, действующей в соответствии с федеральным законодательством в органе местного самоуправления, аппарате избирательной комиссии, с подразделением исполнительного органа Смоленской области, ответственным за работу по профилактике коррупционных и иных правонарушений на основании запроса руководителя органа местного самоуправления, аппарата избирательной комиссии.</w:t>
      </w:r>
    </w:p>
    <w:p w:rsidR="0029628B" w:rsidRPr="00961C37" w:rsidRDefault="002962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Смоленской области от 30.08.2016 </w:t>
      </w:r>
      <w:hyperlink r:id="rId20">
        <w:r w:rsidRPr="00961C37">
          <w:rPr>
            <w:rFonts w:ascii="Times New Roman" w:hAnsi="Times New Roman" w:cs="Times New Roman"/>
            <w:color w:val="0000FF"/>
            <w:sz w:val="24"/>
            <w:szCs w:val="24"/>
          </w:rPr>
          <w:t>N 515</w:t>
        </w:r>
      </w:hyperlink>
      <w:r w:rsidRPr="00961C37">
        <w:rPr>
          <w:rFonts w:ascii="Times New Roman" w:hAnsi="Times New Roman" w:cs="Times New Roman"/>
          <w:sz w:val="24"/>
          <w:szCs w:val="24"/>
        </w:rPr>
        <w:t xml:space="preserve">, от 27.09.2023 </w:t>
      </w:r>
      <w:hyperlink r:id="rId21">
        <w:r w:rsidRPr="00961C37">
          <w:rPr>
            <w:rFonts w:ascii="Times New Roman" w:hAnsi="Times New Roman" w:cs="Times New Roman"/>
            <w:color w:val="0000FF"/>
            <w:sz w:val="24"/>
            <w:szCs w:val="24"/>
          </w:rPr>
          <w:t>N 568</w:t>
        </w:r>
      </w:hyperlink>
      <w:r w:rsidRPr="00961C37">
        <w:rPr>
          <w:rFonts w:ascii="Times New Roman" w:hAnsi="Times New Roman" w:cs="Times New Roman"/>
          <w:sz w:val="24"/>
          <w:szCs w:val="24"/>
        </w:rPr>
        <w:t>)</w:t>
      </w:r>
    </w:p>
    <w:p w:rsidR="0029628B" w:rsidRPr="00961C37" w:rsidRDefault="00296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Согласование осуществляется в 10-дневный срок со дня получения указанного запроса.</w:t>
      </w:r>
    </w:p>
    <w:p w:rsidR="0029628B" w:rsidRPr="00961C37" w:rsidRDefault="00296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10. Число членов комиссии, не замещающих должности муниципальной службы в органе местного самоуправления, аппарате избирательной комиссии, должно составлять не менее одной четверти от общего числа членов комиссии.</w:t>
      </w:r>
    </w:p>
    <w:p w:rsidR="0029628B" w:rsidRPr="00961C37" w:rsidRDefault="00296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9628B" w:rsidRPr="00961C37" w:rsidRDefault="00296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12. Проведение заседаний комиссии с участием только членов комиссии, замещающих должности муниципальной службы в органе местного самоуправления, аппарате избирательной комиссии, недопустимо.</w:t>
      </w:r>
    </w:p>
    <w:p w:rsidR="0029628B" w:rsidRPr="00961C37" w:rsidRDefault="002962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9628B" w:rsidRPr="00961C37" w:rsidRDefault="002962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628B" w:rsidRPr="00961C37" w:rsidRDefault="002962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628B" w:rsidRPr="00961C37" w:rsidRDefault="0029628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F476C" w:rsidRPr="00961C37" w:rsidRDefault="009F476C">
      <w:pPr>
        <w:rPr>
          <w:rFonts w:ascii="Times New Roman" w:hAnsi="Times New Roman" w:cs="Times New Roman"/>
          <w:sz w:val="24"/>
          <w:szCs w:val="24"/>
        </w:rPr>
      </w:pPr>
    </w:p>
    <w:sectPr w:rsidR="009F476C" w:rsidRPr="00961C37" w:rsidSect="00961C37">
      <w:headerReference w:type="default" r:id="rId2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23" w:rsidRDefault="00117A23" w:rsidP="00961C37">
      <w:pPr>
        <w:spacing w:after="0" w:line="240" w:lineRule="auto"/>
      </w:pPr>
      <w:r>
        <w:separator/>
      </w:r>
    </w:p>
  </w:endnote>
  <w:endnote w:type="continuationSeparator" w:id="0">
    <w:p w:rsidR="00117A23" w:rsidRDefault="00117A23" w:rsidP="0096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23" w:rsidRDefault="00117A23" w:rsidP="00961C37">
      <w:pPr>
        <w:spacing w:after="0" w:line="240" w:lineRule="auto"/>
      </w:pPr>
      <w:r>
        <w:separator/>
      </w:r>
    </w:p>
  </w:footnote>
  <w:footnote w:type="continuationSeparator" w:id="0">
    <w:p w:rsidR="00117A23" w:rsidRDefault="00117A23" w:rsidP="0096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170892"/>
      <w:docPartObj>
        <w:docPartGallery w:val="Page Numbers (Top of Page)"/>
        <w:docPartUnique/>
      </w:docPartObj>
    </w:sdtPr>
    <w:sdtContent>
      <w:p w:rsidR="00961C37" w:rsidRDefault="00961C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61C37" w:rsidRDefault="00961C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8B"/>
    <w:rsid w:val="00117A23"/>
    <w:rsid w:val="0029628B"/>
    <w:rsid w:val="00961C37"/>
    <w:rsid w:val="009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2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62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62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1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C37"/>
  </w:style>
  <w:style w:type="paragraph" w:styleId="a5">
    <w:name w:val="footer"/>
    <w:basedOn w:val="a"/>
    <w:link w:val="a6"/>
    <w:uiPriority w:val="99"/>
    <w:unhideWhenUsed/>
    <w:rsid w:val="00961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2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62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62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1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C37"/>
  </w:style>
  <w:style w:type="paragraph" w:styleId="a5">
    <w:name w:val="footer"/>
    <w:basedOn w:val="a"/>
    <w:link w:val="a6"/>
    <w:uiPriority w:val="99"/>
    <w:unhideWhenUsed/>
    <w:rsid w:val="00961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138771&amp;dst=100005" TargetMode="External"/><Relationship Id="rId13" Type="http://schemas.openxmlformats.org/officeDocument/2006/relationships/hyperlink" Target="https://login.consultant.ru/link/?req=doc&amp;base=LAW&amp;n=464894" TargetMode="External"/><Relationship Id="rId18" Type="http://schemas.openxmlformats.org/officeDocument/2006/relationships/hyperlink" Target="https://login.consultant.ru/link/?req=doc&amp;base=RLAW376&amp;n=83470&amp;dst=1000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376&amp;n=138771&amp;dst=100007" TargetMode="External"/><Relationship Id="rId7" Type="http://schemas.openxmlformats.org/officeDocument/2006/relationships/hyperlink" Target="https://login.consultant.ru/link/?req=doc&amp;base=RLAW376&amp;n=83470&amp;dst=100005" TargetMode="External"/><Relationship Id="rId12" Type="http://schemas.openxmlformats.org/officeDocument/2006/relationships/hyperlink" Target="https://login.consultant.ru/link/?req=doc&amp;base=RLAW376&amp;n=138771&amp;dst=100005" TargetMode="External"/><Relationship Id="rId17" Type="http://schemas.openxmlformats.org/officeDocument/2006/relationships/hyperlink" Target="https://login.consultant.ru/link/?req=doc&amp;base=RLAW376&amp;n=83470&amp;dst=1000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4894" TargetMode="External"/><Relationship Id="rId20" Type="http://schemas.openxmlformats.org/officeDocument/2006/relationships/hyperlink" Target="https://login.consultant.ru/link/?req=doc&amp;base=RLAW376&amp;n=83470&amp;dst=10000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376&amp;n=83470&amp;dst=10000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6489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376&amp;n=133457&amp;dst=50" TargetMode="External"/><Relationship Id="rId19" Type="http://schemas.openxmlformats.org/officeDocument/2006/relationships/hyperlink" Target="https://login.consultant.ru/link/?req=doc&amp;base=RLAW376&amp;n=138771&amp;dst=100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2833&amp;dst=23" TargetMode="External"/><Relationship Id="rId14" Type="http://schemas.openxmlformats.org/officeDocument/2006/relationships/hyperlink" Target="https://login.consultant.ru/link/?req=doc&amp;base=LAW&amp;n=472833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1434</Words>
  <Characters>8179</Characters>
  <Application>Microsoft Office Word</Application>
  <DocSecurity>0</DocSecurity>
  <Lines>68</Lines>
  <Paragraphs>19</Paragraphs>
  <ScaleCrop>false</ScaleCrop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Ботвинова Татьяна Юрьевна</dc:creator>
  <cp:lastModifiedBy>Кваша Алексей Юрьевич</cp:lastModifiedBy>
  <cp:revision>2</cp:revision>
  <dcterms:created xsi:type="dcterms:W3CDTF">2024-05-06T06:24:00Z</dcterms:created>
  <dcterms:modified xsi:type="dcterms:W3CDTF">2024-05-14T09:27:00Z</dcterms:modified>
</cp:coreProperties>
</file>