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FF" w:rsidRDefault="00C230FF">
      <w:pPr>
        <w:pStyle w:val="ConsPlusTitle"/>
        <w:jc w:val="center"/>
      </w:pPr>
      <w:r>
        <w:t>АДМИНИСТРАЦИЯ СМОЛЕНСКОЙ ОБЛАСТИ</w:t>
      </w:r>
    </w:p>
    <w:p w:rsidR="00C230FF" w:rsidRDefault="00C230FF">
      <w:pPr>
        <w:pStyle w:val="ConsPlusTitle"/>
        <w:jc w:val="center"/>
      </w:pPr>
    </w:p>
    <w:p w:rsidR="00C230FF" w:rsidRDefault="00C230FF">
      <w:pPr>
        <w:pStyle w:val="ConsPlusTitle"/>
        <w:jc w:val="center"/>
      </w:pPr>
      <w:r>
        <w:t>ПОСТАНОВЛЕНИЕ</w:t>
      </w:r>
    </w:p>
    <w:p w:rsidR="00C230FF" w:rsidRDefault="00C230FF">
      <w:pPr>
        <w:pStyle w:val="ConsPlusTitle"/>
        <w:jc w:val="center"/>
      </w:pPr>
      <w:r>
        <w:t>от 16 апреля 2012 г. N 268</w:t>
      </w:r>
    </w:p>
    <w:p w:rsidR="00C230FF" w:rsidRDefault="00C230FF">
      <w:pPr>
        <w:pStyle w:val="ConsPlusTitle"/>
        <w:jc w:val="center"/>
      </w:pPr>
    </w:p>
    <w:p w:rsidR="00C230FF" w:rsidRDefault="00C230FF">
      <w:pPr>
        <w:pStyle w:val="ConsPlusTitle"/>
        <w:jc w:val="center"/>
      </w:pPr>
      <w:r>
        <w:t>О СИСТЕМЕ НАГРАЖДЕНИЯ В ОРГАНАХ</w:t>
      </w:r>
    </w:p>
    <w:p w:rsidR="00C230FF" w:rsidRDefault="00C230FF">
      <w:pPr>
        <w:pStyle w:val="ConsPlusTitle"/>
        <w:jc w:val="center"/>
      </w:pPr>
      <w:r>
        <w:t>ИСПОЛНИТЕЛЬНОЙ ВЛАСТИ СМОЛЕНСКОЙ ОБЛАСТИ</w:t>
      </w:r>
    </w:p>
    <w:p w:rsidR="00C230FF" w:rsidRDefault="00C230FF">
      <w:pPr>
        <w:pStyle w:val="ConsPlusNormal"/>
        <w:ind w:firstLine="540"/>
        <w:jc w:val="both"/>
      </w:pPr>
    </w:p>
    <w:p w:rsidR="00C230FF" w:rsidRDefault="00C230FF">
      <w:pPr>
        <w:pStyle w:val="ConsPlusNormal"/>
        <w:ind w:firstLine="540"/>
        <w:jc w:val="both"/>
      </w:pPr>
      <w:r>
        <w:t>В целях единообразного применения системы награждения в органах исполнительной власти Смоленской области Администрация Смоленской области постановляет:</w:t>
      </w:r>
    </w:p>
    <w:p w:rsidR="00C230FF" w:rsidRDefault="00C230FF">
      <w:pPr>
        <w:pStyle w:val="ConsPlusNormal"/>
        <w:spacing w:before="220"/>
        <w:ind w:firstLine="540"/>
        <w:jc w:val="both"/>
      </w:pPr>
      <w:bookmarkStart w:id="0" w:name="P10"/>
      <w:bookmarkEnd w:id="0"/>
      <w:r>
        <w:t>1. Установить, что в органах исполнительной власти Смоленской области могут применяться следующие виды наград:</w:t>
      </w:r>
    </w:p>
    <w:p w:rsidR="00C230FF" w:rsidRDefault="00C230FF">
      <w:pPr>
        <w:pStyle w:val="ConsPlusNormal"/>
        <w:spacing w:before="220"/>
        <w:ind w:firstLine="540"/>
        <w:jc w:val="both"/>
      </w:pPr>
      <w:r>
        <w:t>1) почетная грамота органа исполнительной власти Смоленской области;</w:t>
      </w:r>
    </w:p>
    <w:p w:rsidR="00C230FF" w:rsidRDefault="00C230FF">
      <w:pPr>
        <w:pStyle w:val="ConsPlusNormal"/>
        <w:spacing w:before="220"/>
        <w:ind w:firstLine="540"/>
        <w:jc w:val="both"/>
      </w:pPr>
      <w:r>
        <w:t>2) благодарственное письмо органа исполнительной власти Смоленской области;</w:t>
      </w:r>
    </w:p>
    <w:p w:rsidR="00C230FF" w:rsidRDefault="00C230FF">
      <w:pPr>
        <w:pStyle w:val="ConsPlusNormal"/>
        <w:spacing w:before="220"/>
        <w:ind w:firstLine="540"/>
        <w:jc w:val="both"/>
      </w:pPr>
      <w:r>
        <w:t>3) диплом органа исполнительной власти Смоленской области;</w:t>
      </w:r>
    </w:p>
    <w:p w:rsidR="00C230FF" w:rsidRDefault="00C230FF">
      <w:pPr>
        <w:pStyle w:val="ConsPlusNormal"/>
        <w:spacing w:before="220"/>
        <w:ind w:firstLine="540"/>
        <w:jc w:val="both"/>
      </w:pPr>
      <w:r>
        <w:t>4) переходящий вымпел органа исполнительной власти Смоленской области.</w:t>
      </w:r>
    </w:p>
    <w:p w:rsidR="00C230FF" w:rsidRDefault="00C230FF">
      <w:pPr>
        <w:pStyle w:val="ConsPlusNormal"/>
        <w:spacing w:before="220"/>
        <w:ind w:firstLine="540"/>
        <w:jc w:val="both"/>
      </w:pPr>
      <w:r>
        <w:t xml:space="preserve">2. Награды, указанные в </w:t>
      </w:r>
      <w:hyperlink w:anchor="P10" w:history="1">
        <w:r>
          <w:rPr>
            <w:color w:val="0000FF"/>
          </w:rPr>
          <w:t>пункте 1</w:t>
        </w:r>
      </w:hyperlink>
      <w:r>
        <w:t xml:space="preserve"> настоящего постановления (далее - награды), не являются наградами Смоленской области.</w:t>
      </w:r>
    </w:p>
    <w:p w:rsidR="00C230FF" w:rsidRDefault="00C230FF">
      <w:pPr>
        <w:pStyle w:val="ConsPlusNormal"/>
        <w:spacing w:before="220"/>
        <w:ind w:firstLine="540"/>
        <w:jc w:val="both"/>
      </w:pPr>
      <w:r>
        <w:t>3. Награды являются формой поощре</w:t>
      </w:r>
      <w:bookmarkStart w:id="1" w:name="_GoBack"/>
      <w:bookmarkEnd w:id="1"/>
      <w:r>
        <w:t>ния:</w:t>
      </w:r>
    </w:p>
    <w:p w:rsidR="00C230FF" w:rsidRDefault="00C230FF">
      <w:pPr>
        <w:pStyle w:val="ConsPlusNormal"/>
        <w:spacing w:before="220"/>
        <w:ind w:firstLine="540"/>
        <w:jc w:val="both"/>
      </w:pPr>
      <w:bookmarkStart w:id="2" w:name="P17"/>
      <w:bookmarkEnd w:id="2"/>
      <w:proofErr w:type="gramStart"/>
      <w:r>
        <w:t>1) за достижение стабильно высоких показателей в служебной (трудовой) деятельности или однократное значительное проявление своего высокого профессионализма при исполнении служебных (трудовых) обязанностей, обеспечивающих авторитет сферы государственного управления соответствующего органа исполнительной власти Смоленской области, - для лиц, замещающих в соответствующем органе исполнительной власти Смоленской области должности государственной гражданской службы Смоленской области, должности, не являющиеся должностями государственной гражданской службы Смоленской области, и работников</w:t>
      </w:r>
      <w:proofErr w:type="gramEnd"/>
      <w:r>
        <w:t xml:space="preserve"> организаций, находящихся в ведении соответствующего органа исполнительной власти Смоленской области;</w:t>
      </w:r>
    </w:p>
    <w:p w:rsidR="00C230FF" w:rsidRDefault="00C230FF">
      <w:pPr>
        <w:pStyle w:val="ConsPlusNormal"/>
        <w:spacing w:before="220"/>
        <w:ind w:firstLine="540"/>
        <w:jc w:val="both"/>
      </w:pPr>
      <w:bookmarkStart w:id="3" w:name="P18"/>
      <w:bookmarkEnd w:id="3"/>
      <w:proofErr w:type="gramStart"/>
      <w:r>
        <w:t>2) за однократные значительные действия или постоянно осуществляемую деятельность, имеющие отношение к сфере государственного управления соответствующего органа исполнительной власти Смоленской области, повышающие авторитет соответствующего органа исполнительной власти Смоленской области или сферы государственного управления соответствующего органа исполнительной власти Смоленской области, - для органов государственной власти и их сотрудников, органов местного самоуправления и их сотрудников, российских и иностранных организаций и их сотрудников, общественных</w:t>
      </w:r>
      <w:proofErr w:type="gramEnd"/>
      <w:r>
        <w:t xml:space="preserve"> объединений и их членов, творческих коллективов и их членов, граждан, иностранных граждан и лиц без гражданства (за исключением лиц, указанных в </w:t>
      </w:r>
      <w:hyperlink w:anchor="P17" w:history="1">
        <w:r>
          <w:rPr>
            <w:color w:val="0000FF"/>
          </w:rPr>
          <w:t>подпункте 1</w:t>
        </w:r>
      </w:hyperlink>
      <w:r>
        <w:t xml:space="preserve"> настоящего пункта).</w:t>
      </w:r>
    </w:p>
    <w:p w:rsidR="00C230FF" w:rsidRDefault="00C230FF">
      <w:pPr>
        <w:pStyle w:val="ConsPlusNormal"/>
        <w:spacing w:before="220"/>
        <w:ind w:firstLine="540"/>
        <w:jc w:val="both"/>
      </w:pPr>
      <w:r>
        <w:t xml:space="preserve">4. Лица, указанные в </w:t>
      </w:r>
      <w:hyperlink w:anchor="P17" w:history="1">
        <w:r>
          <w:rPr>
            <w:color w:val="0000FF"/>
          </w:rPr>
          <w:t>подпункте 1 пункта 3</w:t>
        </w:r>
      </w:hyperlink>
      <w:r>
        <w:t xml:space="preserve"> настоящего постановления, могут быть награждены почетной грамотой органа исполнительной власти Смоленской области, благодарственным письмом органа исполнительной власти Смоленской области.</w:t>
      </w:r>
    </w:p>
    <w:p w:rsidR="00C230FF" w:rsidRDefault="00C230FF">
      <w:pPr>
        <w:pStyle w:val="ConsPlusNormal"/>
        <w:spacing w:before="220"/>
        <w:ind w:firstLine="540"/>
        <w:jc w:val="both"/>
      </w:pPr>
      <w:r>
        <w:t xml:space="preserve">Лица, указанные в </w:t>
      </w:r>
      <w:hyperlink w:anchor="P18" w:history="1">
        <w:r>
          <w:rPr>
            <w:color w:val="0000FF"/>
          </w:rPr>
          <w:t>подпункте 2 пункта 3</w:t>
        </w:r>
      </w:hyperlink>
      <w:r>
        <w:t xml:space="preserve"> настоящего постановления, относящиеся к категории физических лиц, могут быть награждены почетной грамотой органа исполнительной власти Смоленской области, благодарственным письмом органа исполнительной власти Смоленской области, дипломом органа исполнительной власти Смоленской области.</w:t>
      </w:r>
    </w:p>
    <w:p w:rsidR="00C230FF" w:rsidRDefault="00C230FF">
      <w:pPr>
        <w:pStyle w:val="ConsPlusNormal"/>
        <w:spacing w:before="220"/>
        <w:ind w:firstLine="540"/>
        <w:jc w:val="both"/>
      </w:pPr>
      <w:r>
        <w:lastRenderedPageBreak/>
        <w:t xml:space="preserve">Органы государственной власти, органы местного самоуправления, организации, общественные объединения, творческие коллективы, указанные в </w:t>
      </w:r>
      <w:hyperlink w:anchor="P18" w:history="1">
        <w:r>
          <w:rPr>
            <w:color w:val="0000FF"/>
          </w:rPr>
          <w:t>подпункте 2 пункта 3</w:t>
        </w:r>
      </w:hyperlink>
      <w:r>
        <w:t xml:space="preserve"> настоящего постановления, могут быть награждены почетной грамотой органа исполнительной власти Смоленской области, благодарственным письмом органа исполнительной власти Смоленской области, дипломом органа исполнительной власти Смоленской области, переходящим вымпелом органа исполнительной власти Смоленской области.</w:t>
      </w:r>
    </w:p>
    <w:p w:rsidR="00C230FF" w:rsidRDefault="00C230FF">
      <w:pPr>
        <w:pStyle w:val="ConsPlusNormal"/>
        <w:spacing w:before="220"/>
        <w:ind w:firstLine="540"/>
        <w:jc w:val="both"/>
      </w:pPr>
      <w:r>
        <w:t xml:space="preserve">5. Представление к награждению наградами осуществляется в порядке, утвержденном приказом руководителя соответствующего органа исполнительной власти Смоленской области, предварительно согласованным с заместителем Губернатора Смоленской области, курирующим деятельность данного органа исполнительной власти Смоленской области. Если орган исполнительной власти Смоленской области находится в непосредственном подчинении Губернатора Смоленской области, то проект соответствующего </w:t>
      </w:r>
      <w:proofErr w:type="gramStart"/>
      <w:r>
        <w:t>приказа руководителя органа исполнительной власти Смоленской области</w:t>
      </w:r>
      <w:proofErr w:type="gramEnd"/>
      <w:r>
        <w:t xml:space="preserve"> согласовывается с заместителем Губернатора Смоленской области - руководителем Аппарата Администрации Смоленской области.</w:t>
      </w:r>
    </w:p>
    <w:p w:rsidR="00C230FF" w:rsidRDefault="00C230FF">
      <w:pPr>
        <w:pStyle w:val="ConsPlusNormal"/>
        <w:spacing w:before="220"/>
        <w:ind w:firstLine="540"/>
        <w:jc w:val="both"/>
      </w:pPr>
      <w:r>
        <w:t xml:space="preserve">6. </w:t>
      </w:r>
      <w:proofErr w:type="gramStart"/>
      <w:r>
        <w:t>Приказом руководителя органа исполнительной власти Смоленской области, утверждающим порядок представления к награждению наградами, определяются также формы бланков почетной грамоты органа исполнительной власти Смоленской области, благодарственного письма органа исполнительной власти Смоленской области, диплома органа исполнительной власти Смоленской области; вид (форма) переходящего вымпела органа исполнительной власти Смоленской области; квоты для награждения; формы ходатайств о награждении;</w:t>
      </w:r>
      <w:proofErr w:type="gramEnd"/>
      <w:r>
        <w:t xml:space="preserve"> перечень прилагаемых к ходатайству о награждении документов; критерии оценки достижений при решении вопроса о награждении наградой.</w:t>
      </w:r>
    </w:p>
    <w:p w:rsidR="00C230FF" w:rsidRDefault="00C230FF">
      <w:pPr>
        <w:pStyle w:val="ConsPlusNormal"/>
        <w:spacing w:before="220"/>
        <w:ind w:firstLine="540"/>
        <w:jc w:val="both"/>
      </w:pPr>
      <w:r>
        <w:t>7. При представлении к награждению наградой необходимо соблюдать принцип последовательности награждения, учитывая, что почетная грамота органа исполнительной власти Смоленской области является вышестоящей по отношению к другим видам наград.</w:t>
      </w:r>
    </w:p>
    <w:p w:rsidR="00C230FF" w:rsidRDefault="00C230FF">
      <w:pPr>
        <w:pStyle w:val="ConsPlusNormal"/>
        <w:spacing w:before="220"/>
        <w:ind w:firstLine="540"/>
        <w:jc w:val="both"/>
      </w:pPr>
      <w:r>
        <w:t xml:space="preserve">8. </w:t>
      </w:r>
      <w:proofErr w:type="gramStart"/>
      <w:r>
        <w:t xml:space="preserve">При награждении почетной грамотой органа исполнительной власти Смоленской области лиц, замещающих в соответствующем органе исполнительной власти Смоленской области должности государственной гражданской службы Смоленской области, производится выплата единовременного поощрения в размере 2500 рублей в пределах установленного фонда оплаты труда лиц, замещающих должности государственной гражданской службы Смоленской области в данном органе исполнительной власти Смоленской области, согласно областному </w:t>
      </w:r>
      <w:hyperlink r:id="rId7" w:history="1">
        <w:r>
          <w:rPr>
            <w:color w:val="0000FF"/>
          </w:rPr>
          <w:t>закону</w:t>
        </w:r>
      </w:hyperlink>
      <w:r>
        <w:t xml:space="preserve"> "О государственных должностях Смоленской</w:t>
      </w:r>
      <w:proofErr w:type="gramEnd"/>
      <w:r>
        <w:t xml:space="preserve"> области и о государственной гражданской службе Смоленской области".</w:t>
      </w:r>
    </w:p>
    <w:p w:rsidR="00C230FF" w:rsidRDefault="00C230FF">
      <w:pPr>
        <w:pStyle w:val="ConsPlusNormal"/>
        <w:spacing w:before="220"/>
        <w:ind w:firstLine="540"/>
        <w:jc w:val="both"/>
      </w:pPr>
      <w:r>
        <w:t>Денежные выплаты к иным видам наград не производятся.</w:t>
      </w:r>
    </w:p>
    <w:p w:rsidR="00C230FF" w:rsidRDefault="00C230FF">
      <w:pPr>
        <w:pStyle w:val="ConsPlusNormal"/>
        <w:spacing w:before="220"/>
        <w:ind w:firstLine="540"/>
        <w:jc w:val="both"/>
      </w:pPr>
      <w:r>
        <w:t>9. Для решения вопроса о награждении наградой приказом руководителя соответствующего органа исполнительной власти Смоленской области создается постоянно действующая комиссия из числа сотрудников данного органа исполнительной власти Смоленской области и привлеченных специалистов (экспертов).</w:t>
      </w:r>
    </w:p>
    <w:p w:rsidR="00C230FF" w:rsidRDefault="00C230FF">
      <w:pPr>
        <w:pStyle w:val="ConsPlusNormal"/>
        <w:spacing w:before="220"/>
        <w:ind w:firstLine="540"/>
        <w:jc w:val="both"/>
      </w:pPr>
      <w:r>
        <w:t>10. Решение о награждении наградой оформляется приказом руководителя соответствующего органа исполнительной власти Смоленской области.</w:t>
      </w:r>
    </w:p>
    <w:p w:rsidR="00C230FF" w:rsidRDefault="00C230FF">
      <w:pPr>
        <w:pStyle w:val="ConsPlusNormal"/>
        <w:spacing w:before="220"/>
        <w:ind w:firstLine="540"/>
        <w:jc w:val="both"/>
      </w:pPr>
      <w:r>
        <w:t>11. Награждение разными видами наград за одни и те же заслуги не допускается.</w:t>
      </w:r>
    </w:p>
    <w:p w:rsidR="00C230FF" w:rsidRDefault="00C230FF">
      <w:pPr>
        <w:pStyle w:val="ConsPlusNormal"/>
        <w:spacing w:before="220"/>
        <w:ind w:firstLine="540"/>
        <w:jc w:val="both"/>
      </w:pPr>
      <w:r>
        <w:t>12. Вручение наград производится в торжественной обстановке руководителем органа исполнительной власти Смоленской области или его заместителем.</w:t>
      </w:r>
    </w:p>
    <w:p w:rsidR="00C230FF" w:rsidRDefault="00C230FF">
      <w:pPr>
        <w:pStyle w:val="ConsPlusNormal"/>
        <w:spacing w:before="220"/>
        <w:ind w:firstLine="540"/>
        <w:jc w:val="both"/>
      </w:pPr>
      <w:r>
        <w:t xml:space="preserve">13. Расходы, связанные с изготовлением наград, осуществляются в пределах средств, предусмотренных на содержание соответствующего органа исполнительной власти Смоленской </w:t>
      </w:r>
      <w:r>
        <w:lastRenderedPageBreak/>
        <w:t>области в областном бюджете на соответствующий финансовый год и плановый период.</w:t>
      </w:r>
    </w:p>
    <w:p w:rsidR="00C230FF" w:rsidRDefault="00C230FF">
      <w:pPr>
        <w:pStyle w:val="ConsPlusNormal"/>
        <w:ind w:firstLine="540"/>
        <w:jc w:val="both"/>
      </w:pPr>
    </w:p>
    <w:p w:rsidR="00C230FF" w:rsidRDefault="00C230FF">
      <w:pPr>
        <w:pStyle w:val="ConsPlusNormal"/>
        <w:jc w:val="right"/>
      </w:pPr>
      <w:proofErr w:type="spellStart"/>
      <w:r>
        <w:t>И.о</w:t>
      </w:r>
      <w:proofErr w:type="spellEnd"/>
      <w:r>
        <w:t>. Губернатора</w:t>
      </w:r>
    </w:p>
    <w:p w:rsidR="00C230FF" w:rsidRDefault="00C230FF">
      <w:pPr>
        <w:pStyle w:val="ConsPlusNormal"/>
        <w:jc w:val="right"/>
      </w:pPr>
      <w:r>
        <w:t>Смоленской области</w:t>
      </w:r>
    </w:p>
    <w:p w:rsidR="00C230FF" w:rsidRDefault="00C230FF">
      <w:pPr>
        <w:pStyle w:val="ConsPlusNormal"/>
        <w:jc w:val="right"/>
      </w:pPr>
      <w:r>
        <w:t>М.В.КУРКОВ</w:t>
      </w:r>
    </w:p>
    <w:p w:rsidR="00C230FF" w:rsidRDefault="00C230FF">
      <w:pPr>
        <w:pStyle w:val="ConsPlusNormal"/>
        <w:ind w:firstLine="540"/>
        <w:jc w:val="both"/>
      </w:pPr>
    </w:p>
    <w:p w:rsidR="00C230FF" w:rsidRDefault="00C230FF">
      <w:pPr>
        <w:pStyle w:val="ConsPlusNormal"/>
        <w:ind w:firstLine="540"/>
        <w:jc w:val="both"/>
      </w:pPr>
    </w:p>
    <w:p w:rsidR="00C230FF" w:rsidRDefault="00C230FF">
      <w:pPr>
        <w:pStyle w:val="ConsPlusNormal"/>
        <w:pBdr>
          <w:top w:val="single" w:sz="6" w:space="0" w:color="auto"/>
        </w:pBdr>
        <w:spacing w:before="100" w:after="100"/>
        <w:jc w:val="both"/>
        <w:rPr>
          <w:sz w:val="2"/>
          <w:szCs w:val="2"/>
        </w:rPr>
      </w:pPr>
    </w:p>
    <w:p w:rsidR="00876988" w:rsidRDefault="00876988"/>
    <w:sectPr w:rsidR="00876988" w:rsidSect="000374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C8" w:rsidRDefault="007702C8" w:rsidP="00037408">
      <w:pPr>
        <w:spacing w:after="0" w:line="240" w:lineRule="auto"/>
      </w:pPr>
      <w:r>
        <w:separator/>
      </w:r>
    </w:p>
  </w:endnote>
  <w:endnote w:type="continuationSeparator" w:id="0">
    <w:p w:rsidR="007702C8" w:rsidRDefault="007702C8" w:rsidP="0003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C8" w:rsidRDefault="007702C8" w:rsidP="00037408">
      <w:pPr>
        <w:spacing w:after="0" w:line="240" w:lineRule="auto"/>
      </w:pPr>
      <w:r>
        <w:separator/>
      </w:r>
    </w:p>
  </w:footnote>
  <w:footnote w:type="continuationSeparator" w:id="0">
    <w:p w:rsidR="007702C8" w:rsidRDefault="007702C8" w:rsidP="0003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41087"/>
      <w:docPartObj>
        <w:docPartGallery w:val="Page Numbers (Top of Page)"/>
        <w:docPartUnique/>
      </w:docPartObj>
    </w:sdtPr>
    <w:sdtContent>
      <w:p w:rsidR="00037408" w:rsidRDefault="00037408">
        <w:pPr>
          <w:pStyle w:val="a3"/>
          <w:jc w:val="center"/>
        </w:pPr>
        <w:r>
          <w:fldChar w:fldCharType="begin"/>
        </w:r>
        <w:r>
          <w:instrText>PAGE   \* MERGEFORMAT</w:instrText>
        </w:r>
        <w:r>
          <w:fldChar w:fldCharType="separate"/>
        </w:r>
        <w:r>
          <w:rPr>
            <w:noProof/>
          </w:rPr>
          <w:t>2</w:t>
        </w:r>
        <w:r>
          <w:fldChar w:fldCharType="end"/>
        </w:r>
      </w:p>
    </w:sdtContent>
  </w:sdt>
  <w:p w:rsidR="00037408" w:rsidRDefault="000374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FF"/>
    <w:rsid w:val="00037408"/>
    <w:rsid w:val="007702C8"/>
    <w:rsid w:val="00876988"/>
    <w:rsid w:val="009461C0"/>
    <w:rsid w:val="00C2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0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30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0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374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408"/>
  </w:style>
  <w:style w:type="paragraph" w:styleId="a5">
    <w:name w:val="footer"/>
    <w:basedOn w:val="a"/>
    <w:link w:val="a6"/>
    <w:uiPriority w:val="99"/>
    <w:unhideWhenUsed/>
    <w:rsid w:val="000374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0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30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0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374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408"/>
  </w:style>
  <w:style w:type="paragraph" w:styleId="a5">
    <w:name w:val="footer"/>
    <w:basedOn w:val="a"/>
    <w:link w:val="a6"/>
    <w:uiPriority w:val="99"/>
    <w:unhideWhenUsed/>
    <w:rsid w:val="000374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7404B8B5B8885A1399CC554D3BF3934D7DE82F5AA0C4E76C98865E7D49454DF446AE255E882F511523918BED89FD3A807n51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Федоскина Юлия Николаевна</dc:creator>
  <cp:lastModifiedBy>Кваша Алексей Юрьевич</cp:lastModifiedBy>
  <cp:revision>3</cp:revision>
  <dcterms:created xsi:type="dcterms:W3CDTF">2021-05-11T09:53:00Z</dcterms:created>
  <dcterms:modified xsi:type="dcterms:W3CDTF">2021-05-14T13:45:00Z</dcterms:modified>
</cp:coreProperties>
</file>