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E" w:rsidRDefault="000A416E">
      <w:pPr>
        <w:pStyle w:val="ConsPlusTitle"/>
        <w:jc w:val="center"/>
        <w:outlineLvl w:val="0"/>
      </w:pPr>
      <w:r>
        <w:t>АДМИНИСТРАЦИЯ СМОЛЕНСКОЙ ОБЛАСТИ</w:t>
      </w:r>
    </w:p>
    <w:p w:rsidR="000A416E" w:rsidRDefault="000A416E">
      <w:pPr>
        <w:pStyle w:val="ConsPlusTitle"/>
        <w:jc w:val="center"/>
      </w:pPr>
    </w:p>
    <w:p w:rsidR="000A416E" w:rsidRDefault="000A416E">
      <w:pPr>
        <w:pStyle w:val="ConsPlusTitle"/>
        <w:jc w:val="center"/>
      </w:pPr>
      <w:r>
        <w:t>ПОСТАНОВЛЕНИЕ</w:t>
      </w:r>
    </w:p>
    <w:p w:rsidR="000A416E" w:rsidRDefault="000A416E">
      <w:pPr>
        <w:pStyle w:val="ConsPlusTitle"/>
        <w:jc w:val="center"/>
      </w:pPr>
      <w:r>
        <w:t>от 31 декабря 2010 г. N 880</w:t>
      </w:r>
    </w:p>
    <w:p w:rsidR="000A416E" w:rsidRDefault="000A416E">
      <w:pPr>
        <w:pStyle w:val="ConsPlusTitle"/>
        <w:jc w:val="center"/>
      </w:pPr>
    </w:p>
    <w:p w:rsidR="000A416E" w:rsidRDefault="000A416E">
      <w:pPr>
        <w:pStyle w:val="ConsPlusTitle"/>
        <w:jc w:val="center"/>
      </w:pPr>
      <w:r>
        <w:t>ОБ УТВЕРЖДЕНИИ ПОРЯДКА РАСХОДОВАНИЯ СУБВЕНЦИЙ БЮДЖЕТАМ</w:t>
      </w:r>
    </w:p>
    <w:p w:rsidR="000A416E" w:rsidRDefault="000A416E">
      <w:pPr>
        <w:pStyle w:val="ConsPlusTitle"/>
        <w:jc w:val="center"/>
      </w:pPr>
      <w:r>
        <w:t>МУНИЦИПАЛЬНЫХ РАЙОНОВ СМОЛЕНСКОЙ ОБЛАСТИ, БЮДЖЕТАМ ГОРОДСКИХ</w:t>
      </w:r>
    </w:p>
    <w:p w:rsidR="000A416E" w:rsidRDefault="000A416E">
      <w:pPr>
        <w:pStyle w:val="ConsPlusTitle"/>
        <w:jc w:val="center"/>
      </w:pPr>
      <w:r>
        <w:t>ОКРУГОВ СМОЛЕНСКОЙ ОБЛАСТИ НА ОСУЩЕСТВЛЕНИЕ ГОСУДАРСТВЕННЫХ</w:t>
      </w:r>
    </w:p>
    <w:p w:rsidR="000A416E" w:rsidRDefault="000A416E">
      <w:pPr>
        <w:pStyle w:val="ConsPlusTitle"/>
        <w:jc w:val="center"/>
      </w:pPr>
      <w:r>
        <w:t>ПОЛНОМОЧИЙ ПО СОЗДАНИЮ АДМИНИСТРАТИВНЫХ КОМИССИЙ</w:t>
      </w:r>
    </w:p>
    <w:p w:rsidR="000A416E" w:rsidRDefault="000A416E">
      <w:pPr>
        <w:pStyle w:val="ConsPlusTitle"/>
        <w:jc w:val="center"/>
      </w:pPr>
      <w:r>
        <w:t xml:space="preserve">В МУНИЦИПАЛЬНЫХ РАЙОНАХ И ГОРОДСКИХ ОКРУГАХ </w:t>
      </w:r>
      <w:proofErr w:type="gramStart"/>
      <w:r>
        <w:t>СМОЛЕНСКОЙ</w:t>
      </w:r>
      <w:proofErr w:type="gramEnd"/>
    </w:p>
    <w:p w:rsidR="000A416E" w:rsidRDefault="000A416E">
      <w:pPr>
        <w:pStyle w:val="ConsPlusTitle"/>
        <w:jc w:val="center"/>
      </w:pPr>
      <w:r>
        <w:t xml:space="preserve">ОБЛАСТИ В ЦЕЛЯХ ПРИВЛЕЧЕНИЯ </w:t>
      </w:r>
      <w:proofErr w:type="gramStart"/>
      <w:r>
        <w:t>К</w:t>
      </w:r>
      <w:proofErr w:type="gramEnd"/>
      <w:r>
        <w:t xml:space="preserve"> АДМИНИСТРАТИВНОЙ</w:t>
      </w:r>
    </w:p>
    <w:p w:rsidR="000A416E" w:rsidRDefault="000A416E">
      <w:pPr>
        <w:pStyle w:val="ConsPlusTitle"/>
        <w:jc w:val="center"/>
      </w:pPr>
      <w:r>
        <w:t>ОТВЕТСТВЕННОСТИ, ПРЕДУСМ</w:t>
      </w:r>
      <w:bookmarkStart w:id="0" w:name="_GoBack"/>
      <w:bookmarkEnd w:id="0"/>
      <w:r>
        <w:t>ОТРЕННОЙ ОБЛАСТНЫМ ЗАКОНОМ</w:t>
      </w:r>
    </w:p>
    <w:p w:rsidR="000A416E" w:rsidRDefault="000A416E">
      <w:pPr>
        <w:pStyle w:val="ConsPlusTitle"/>
        <w:jc w:val="center"/>
      </w:pPr>
      <w:r>
        <w:t>"ОБ АДМИНИСТРАТИВНЫХ ПРАВОНАРУШЕНИЯХ НА ТЕРРИТОРИИ</w:t>
      </w:r>
    </w:p>
    <w:p w:rsidR="000A416E" w:rsidRDefault="000A416E">
      <w:pPr>
        <w:pStyle w:val="ConsPlusTitle"/>
        <w:jc w:val="center"/>
      </w:pPr>
      <w:r>
        <w:t>СМОЛЕНСКОЙ ОБЛАСТИ", И ОПРЕДЕЛЕНИЮ ПЕРЕЧНЯ ДОЛЖНОСТНЫХ ЛИЦ</w:t>
      </w:r>
    </w:p>
    <w:p w:rsidR="000A416E" w:rsidRDefault="000A416E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0A416E" w:rsidRDefault="000A416E">
      <w:pPr>
        <w:pStyle w:val="ConsPlusTitle"/>
        <w:jc w:val="center"/>
      </w:pPr>
      <w:r>
        <w:t>И ГОРОДСКИХ ОКРУГОВ СМОЛЕНСКОЙ ОБЛАСТИ, УПОЛНОМОЧЕННЫХ</w:t>
      </w:r>
    </w:p>
    <w:p w:rsidR="000A416E" w:rsidRDefault="000A416E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0A416E" w:rsidRDefault="000A416E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ОБЛАСТНЫМ ЗАКОНОМ "ОБ АДМИНИСТРАТИВНЫХ</w:t>
      </w:r>
    </w:p>
    <w:p w:rsidR="000A416E" w:rsidRDefault="000A416E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НА ТЕРРИТОРИИ СМОЛЕНСКОЙ ОБЛАСТИ"</w:t>
      </w:r>
    </w:p>
    <w:p w:rsidR="000A416E" w:rsidRDefault="000A41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4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16E" w:rsidRDefault="000A41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7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12.03.2019 </w:t>
            </w:r>
            <w:hyperlink r:id="rId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 статьи 140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частью 6 статьи 11</w:t>
        </w:r>
      </w:hyperlink>
      <w:r>
        <w:t xml:space="preserve"> областного закона "О межбюджетных отношениях в Смоленской области" Администрация Смоленской области постановляет: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расходования 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</w:t>
      </w:r>
      <w:proofErr w:type="gramEnd"/>
      <w:r>
        <w:t xml:space="preserve"> Смоленской области, 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 xml:space="preserve">, предусмотренных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23.01.2009 N 16 "Об утверждении Порядка расходования 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области".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jc w:val="right"/>
      </w:pPr>
      <w:r>
        <w:t>Губернатор</w:t>
      </w:r>
    </w:p>
    <w:p w:rsidR="000A416E" w:rsidRDefault="000A416E">
      <w:pPr>
        <w:pStyle w:val="ConsPlusNormal"/>
        <w:jc w:val="right"/>
      </w:pPr>
      <w:r>
        <w:t>Смоленской области</w:t>
      </w:r>
    </w:p>
    <w:p w:rsidR="000A416E" w:rsidRDefault="000A416E">
      <w:pPr>
        <w:pStyle w:val="ConsPlusNormal"/>
        <w:jc w:val="right"/>
      </w:pPr>
      <w:r>
        <w:t>С.В.АНТУФЬЕВ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jc w:val="right"/>
        <w:outlineLvl w:val="0"/>
      </w:pPr>
    </w:p>
    <w:p w:rsidR="000A416E" w:rsidRDefault="000A416E">
      <w:pPr>
        <w:pStyle w:val="ConsPlusNormal"/>
        <w:jc w:val="right"/>
        <w:outlineLvl w:val="0"/>
      </w:pPr>
    </w:p>
    <w:p w:rsidR="000A416E" w:rsidRDefault="000A416E">
      <w:pPr>
        <w:pStyle w:val="ConsPlusNormal"/>
        <w:jc w:val="right"/>
        <w:outlineLvl w:val="0"/>
      </w:pPr>
    </w:p>
    <w:p w:rsidR="000A416E" w:rsidRDefault="000A416E">
      <w:pPr>
        <w:pStyle w:val="ConsPlusNormal"/>
        <w:jc w:val="right"/>
        <w:outlineLvl w:val="0"/>
      </w:pPr>
      <w:r>
        <w:lastRenderedPageBreak/>
        <w:t>Утвержден</w:t>
      </w:r>
    </w:p>
    <w:p w:rsidR="000A416E" w:rsidRDefault="000A416E">
      <w:pPr>
        <w:pStyle w:val="ConsPlusNormal"/>
        <w:jc w:val="right"/>
      </w:pPr>
      <w:r>
        <w:t>постановлением</w:t>
      </w:r>
    </w:p>
    <w:p w:rsidR="000A416E" w:rsidRDefault="000A416E">
      <w:pPr>
        <w:pStyle w:val="ConsPlusNormal"/>
        <w:jc w:val="right"/>
      </w:pPr>
      <w:r>
        <w:t>Администрации</w:t>
      </w:r>
    </w:p>
    <w:p w:rsidR="000A416E" w:rsidRDefault="000A416E">
      <w:pPr>
        <w:pStyle w:val="ConsPlusNormal"/>
        <w:jc w:val="right"/>
      </w:pPr>
      <w:r>
        <w:t>Смоленской области</w:t>
      </w:r>
    </w:p>
    <w:p w:rsidR="000A416E" w:rsidRDefault="000A416E">
      <w:pPr>
        <w:pStyle w:val="ConsPlusNormal"/>
        <w:jc w:val="right"/>
      </w:pPr>
      <w:r>
        <w:t>от 31.12.2010 N 880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Title"/>
        <w:jc w:val="center"/>
      </w:pPr>
      <w:bookmarkStart w:id="1" w:name="P42"/>
      <w:bookmarkEnd w:id="1"/>
      <w:r>
        <w:t>ПОРЯДОК</w:t>
      </w:r>
    </w:p>
    <w:p w:rsidR="000A416E" w:rsidRDefault="000A416E">
      <w:pPr>
        <w:pStyle w:val="ConsPlusTitle"/>
        <w:jc w:val="center"/>
      </w:pPr>
      <w:r>
        <w:t>РАСХОДОВАНИЯ СУБВЕНЦИЙ БЮДЖЕТАМ МУНИЦИПАЛЬНЫХ РАЙОНОВ</w:t>
      </w:r>
    </w:p>
    <w:p w:rsidR="000A416E" w:rsidRDefault="000A416E">
      <w:pPr>
        <w:pStyle w:val="ConsPlusTitle"/>
        <w:jc w:val="center"/>
      </w:pPr>
      <w:r>
        <w:t>СМОЛЕНСКОЙ ОБЛАСТИ, БЮДЖЕТАМ ГОРОДСКИХ ОКРУГОВ СМОЛЕНСКОЙ</w:t>
      </w:r>
    </w:p>
    <w:p w:rsidR="000A416E" w:rsidRDefault="000A416E">
      <w:pPr>
        <w:pStyle w:val="ConsPlusTitle"/>
        <w:jc w:val="center"/>
      </w:pPr>
      <w:r>
        <w:t>ОБЛАСТИ НА ОСУЩЕСТВЛЕНИЕ ГОСУДАРСТВЕННЫХ ПОЛНОМОЧИЙ</w:t>
      </w:r>
    </w:p>
    <w:p w:rsidR="000A416E" w:rsidRDefault="000A416E">
      <w:pPr>
        <w:pStyle w:val="ConsPlusTitle"/>
        <w:jc w:val="center"/>
      </w:pPr>
      <w:r>
        <w:t>ПО СОЗДАНИЮ АДМИНИСТРАТИВНЫХ КОМИССИЙ В МУНИЦИПАЛЬНЫХ</w:t>
      </w:r>
    </w:p>
    <w:p w:rsidR="000A416E" w:rsidRDefault="000A416E">
      <w:pPr>
        <w:pStyle w:val="ConsPlusTitle"/>
        <w:jc w:val="center"/>
      </w:pPr>
      <w:proofErr w:type="gramStart"/>
      <w:r>
        <w:t>РАЙОНАХ</w:t>
      </w:r>
      <w:proofErr w:type="gramEnd"/>
      <w:r>
        <w:t xml:space="preserve"> И ГОРОДСКИХ ОКРУГАХ СМОЛЕНСКОЙ ОБЛАСТИ В ЦЕЛЯХ</w:t>
      </w:r>
    </w:p>
    <w:p w:rsidR="000A416E" w:rsidRDefault="000A416E">
      <w:pPr>
        <w:pStyle w:val="ConsPlusTitle"/>
        <w:jc w:val="center"/>
      </w:pPr>
      <w:r>
        <w:t>ПРИВЛЕЧЕНИЯ К АДМИНИСТРАТИВНОЙ ОТВЕТСТВЕННОСТИ,</w:t>
      </w:r>
    </w:p>
    <w:p w:rsidR="000A416E" w:rsidRDefault="000A416E">
      <w:pPr>
        <w:pStyle w:val="ConsPlusTitle"/>
        <w:jc w:val="center"/>
      </w:pPr>
      <w:proofErr w:type="gramStart"/>
      <w:r>
        <w:t>ПРЕДУСМОТРЕННОЙ</w:t>
      </w:r>
      <w:proofErr w:type="gramEnd"/>
      <w:r>
        <w:t xml:space="preserve"> ОБЛАСТНЫМ ЗАКОНОМ "ОБ АДМИНИСТРАТИВНЫХ</w:t>
      </w:r>
    </w:p>
    <w:p w:rsidR="000A416E" w:rsidRDefault="000A416E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НА ТЕРРИТОРИИ СМОЛЕНСКОЙ ОБЛАСТИ",</w:t>
      </w:r>
    </w:p>
    <w:p w:rsidR="000A416E" w:rsidRDefault="000A416E">
      <w:pPr>
        <w:pStyle w:val="ConsPlusTitle"/>
        <w:jc w:val="center"/>
      </w:pPr>
      <w:r>
        <w:t>И ОПРЕДЕЛЕНИЮ ПЕРЕЧНЯ ДОЛЖНОСТНЫХ ЛИЦ ОРГАНОВ МЕСТНОГО</w:t>
      </w:r>
    </w:p>
    <w:p w:rsidR="000A416E" w:rsidRDefault="000A416E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0A416E" w:rsidRDefault="000A416E">
      <w:pPr>
        <w:pStyle w:val="ConsPlusTitle"/>
        <w:jc w:val="center"/>
      </w:pPr>
      <w:r>
        <w:t>СМОЛЕНСКОЙ ОБЛАСТИ, УПОЛНОМОЧЕННЫХ СОСТАВЛЯТЬ ПРОТОКОЛЫ</w:t>
      </w:r>
    </w:p>
    <w:p w:rsidR="000A416E" w:rsidRDefault="000A416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A416E" w:rsidRDefault="000A416E">
      <w:pPr>
        <w:pStyle w:val="ConsPlusTitle"/>
        <w:jc w:val="center"/>
      </w:pPr>
      <w:r>
        <w:t>ОБЛАСТНЫМ ЗАКОНОМ "ОБ АДМИНИСТРАТИВНЫХ ПРАВОНАРУШЕНИЯХ</w:t>
      </w:r>
    </w:p>
    <w:p w:rsidR="000A416E" w:rsidRDefault="000A416E">
      <w:pPr>
        <w:pStyle w:val="ConsPlusTitle"/>
        <w:jc w:val="center"/>
      </w:pPr>
      <w:r>
        <w:t>НА ТЕРРИТОРИИ СМОЛЕНСКОЙ ОБЛАСТИ"</w:t>
      </w:r>
    </w:p>
    <w:p w:rsidR="000A416E" w:rsidRDefault="000A41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4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16E" w:rsidRDefault="000A41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1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12.03.2019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расходования 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</w:t>
      </w:r>
      <w:proofErr w:type="gramEnd"/>
      <w:r>
        <w:t xml:space="preserve"> округов Смоленской области, уполномоченных составлять протоколы об административных правонарушениях, предусмотренных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 (далее также - субвенции).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2. Субвенции выделяются бюджетам муниципальных районов, городских округов Смоленской области (далее - местные бюджеты) в соответствии с областным законом об областном бюджете на очередной финансовый год и на плановый период в пределах утвержденных лимитов бюджетных обязательств.</w:t>
      </w:r>
    </w:p>
    <w:p w:rsidR="000A416E" w:rsidRDefault="000A416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12.03.2019 N 97)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3. Субвенции перечисляются Аппаратом Администрации Смоленской области (далее - Аппарат) местным бюджетам ежеквартально.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4. Учет операций по использованию средств субвенций осуществляется на лицевых счетах получателей средств местных бюджетов, открытых в финансовых органах муниципальных районов и городских округов Смоленской области.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5. Перечисление субвенций на следующий квартал осуществляется на основании заявки органа местного самоуправления муниципального района или городского округа Смоленской </w:t>
      </w:r>
      <w:r>
        <w:lastRenderedPageBreak/>
        <w:t>области, представляемой ежеквартально в Аппарат в срок до 20-го числа последнего месяца текущего квартала по форме, утверждаемой Аппаратом.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6. Органы местного самоуправления муниципальных районов и городских округов Смоленской области (далее также - органы местного самоуправления) обеспечивают в соответствии с бюджетным законодательством Российской Федерации целевое расходование субвенций.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Органы местного самоуправления направляют субвенции на оплату труда ответственных секретарей административных комиссий муниципальных районов и городских округов Смоленской области (далее - ответственные секретари), на начисления на выплаты по оплате труда ответственных секретарей и финансирование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 по созданию административных комиссий в муниципальных районах и городских округах</w:t>
      </w:r>
      <w:proofErr w:type="gramEnd"/>
      <w:r>
        <w:t xml:space="preserve"> </w:t>
      </w:r>
      <w:proofErr w:type="gramStart"/>
      <w:r>
        <w:t xml:space="preserve">Смоленской области в целях привлечения к административной ответственности, предусмотренной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 (далее также - государственные полномочия).</w:t>
      </w:r>
      <w:proofErr w:type="gramEnd"/>
      <w:r>
        <w:t xml:space="preserve"> </w:t>
      </w:r>
      <w:proofErr w:type="gramStart"/>
      <w:r>
        <w:t xml:space="preserve">При этом объем средств, направляемых на финансирование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полномочий, не должен превышать 25 процентов суммы норматива годового фонда оплаты труда ответственных секретарей, определенного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</w:t>
      </w:r>
      <w:proofErr w:type="gramEnd"/>
      <w:r>
        <w:t xml:space="preserve"> </w:t>
      </w:r>
      <w:proofErr w:type="gramStart"/>
      <w:r>
        <w:t>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области".</w:t>
      </w:r>
      <w:proofErr w:type="gramEnd"/>
    </w:p>
    <w:p w:rsidR="000A416E" w:rsidRDefault="000A41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16.05.2014 N 348)</w:t>
      </w:r>
    </w:p>
    <w:p w:rsidR="000A416E" w:rsidRDefault="000A416E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8. Органы местного самоуправления ежеквартально представляют в Аппарат </w:t>
      </w:r>
      <w:hyperlink w:anchor="P113" w:history="1">
        <w:r>
          <w:rPr>
            <w:color w:val="0000FF"/>
          </w:rPr>
          <w:t>отчет</w:t>
        </w:r>
      </w:hyperlink>
      <w:r>
        <w:t xml:space="preserve"> о расходовании средств субвенций по форме согласно приложению к настоящему Порядку.</w:t>
      </w:r>
    </w:p>
    <w:p w:rsidR="000A416E" w:rsidRDefault="000A416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12.03.2019 N 97)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9. Не использованный на 1 января текущего года остаток субвенции подлежит возврату в областной бюджет в соответствии с требованиями, установленными бюджетным законодательством Российской Федерации.</w:t>
      </w:r>
    </w:p>
    <w:p w:rsidR="000A416E" w:rsidRDefault="000A416E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16.05.2014 N 348)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несут ответственность за нецелевое использование средств субвенции и недостоверность данных, предоставляемых в соответствии с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A416E" w:rsidRDefault="000A416E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16.05.2014 N 348)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>11. В случае нецелевого использования субвенций соответствующие средства подлежат возврату в областной бюджет в порядке, установленном федеральным законодательством.</w:t>
      </w:r>
    </w:p>
    <w:p w:rsidR="000A416E" w:rsidRDefault="000A416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субвенций возлагается на Аппарат.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jc w:val="right"/>
        <w:outlineLvl w:val="1"/>
      </w:pPr>
      <w:r>
        <w:t>Приложение</w:t>
      </w:r>
    </w:p>
    <w:p w:rsidR="000A416E" w:rsidRDefault="000A416E">
      <w:pPr>
        <w:pStyle w:val="ConsPlusNormal"/>
        <w:jc w:val="right"/>
      </w:pPr>
      <w:r>
        <w:t>к Порядку</w:t>
      </w:r>
    </w:p>
    <w:p w:rsidR="000A416E" w:rsidRDefault="000A416E">
      <w:pPr>
        <w:pStyle w:val="ConsPlusNormal"/>
        <w:jc w:val="right"/>
      </w:pPr>
      <w:r>
        <w:t>расходования субвенций бюджетам</w:t>
      </w:r>
    </w:p>
    <w:p w:rsidR="000A416E" w:rsidRDefault="000A416E">
      <w:pPr>
        <w:pStyle w:val="ConsPlusNormal"/>
        <w:jc w:val="right"/>
      </w:pPr>
      <w:r>
        <w:t>муниципальных районов Смоленской</w:t>
      </w:r>
    </w:p>
    <w:p w:rsidR="000A416E" w:rsidRDefault="000A416E">
      <w:pPr>
        <w:pStyle w:val="ConsPlusNormal"/>
        <w:jc w:val="right"/>
      </w:pPr>
      <w:r>
        <w:t>области, бюджетам городских округов</w:t>
      </w:r>
    </w:p>
    <w:p w:rsidR="000A416E" w:rsidRDefault="000A416E">
      <w:pPr>
        <w:pStyle w:val="ConsPlusNormal"/>
        <w:jc w:val="right"/>
      </w:pPr>
      <w:r>
        <w:t>Смоленской области на осуществление</w:t>
      </w:r>
    </w:p>
    <w:p w:rsidR="000A416E" w:rsidRDefault="000A416E">
      <w:pPr>
        <w:pStyle w:val="ConsPlusNormal"/>
        <w:jc w:val="right"/>
      </w:pPr>
      <w:r>
        <w:t>государственных полномочий по созданию</w:t>
      </w:r>
    </w:p>
    <w:p w:rsidR="000A416E" w:rsidRDefault="000A416E">
      <w:pPr>
        <w:pStyle w:val="ConsPlusNormal"/>
        <w:jc w:val="right"/>
      </w:pPr>
      <w:r>
        <w:t>административных комиссий</w:t>
      </w:r>
    </w:p>
    <w:p w:rsidR="000A416E" w:rsidRDefault="000A416E">
      <w:pPr>
        <w:pStyle w:val="ConsPlusNormal"/>
        <w:jc w:val="right"/>
      </w:pPr>
      <w:r>
        <w:t>в муниципальных районах и городских</w:t>
      </w:r>
    </w:p>
    <w:p w:rsidR="000A416E" w:rsidRDefault="000A416E">
      <w:pPr>
        <w:pStyle w:val="ConsPlusNormal"/>
        <w:jc w:val="right"/>
      </w:pPr>
      <w:proofErr w:type="gramStart"/>
      <w:r>
        <w:t>округах</w:t>
      </w:r>
      <w:proofErr w:type="gramEnd"/>
      <w:r>
        <w:t xml:space="preserve"> Смоленской области в целях</w:t>
      </w:r>
    </w:p>
    <w:p w:rsidR="000A416E" w:rsidRDefault="000A416E">
      <w:pPr>
        <w:pStyle w:val="ConsPlusNormal"/>
        <w:jc w:val="right"/>
      </w:pPr>
      <w:r>
        <w:t xml:space="preserve">привлечения к </w:t>
      </w:r>
      <w:proofErr w:type="gramStart"/>
      <w:r>
        <w:t>административной</w:t>
      </w:r>
      <w:proofErr w:type="gramEnd"/>
    </w:p>
    <w:p w:rsidR="000A416E" w:rsidRDefault="000A416E">
      <w:pPr>
        <w:pStyle w:val="ConsPlusNormal"/>
        <w:jc w:val="right"/>
      </w:pPr>
      <w:r>
        <w:t>ответственности, предусмотренной</w:t>
      </w:r>
    </w:p>
    <w:p w:rsidR="000A416E" w:rsidRDefault="000A416E">
      <w:pPr>
        <w:pStyle w:val="ConsPlusNormal"/>
        <w:jc w:val="right"/>
      </w:pPr>
      <w:r>
        <w:t xml:space="preserve">областным законом "Об </w:t>
      </w:r>
      <w:proofErr w:type="gramStart"/>
      <w:r>
        <w:t>административных</w:t>
      </w:r>
      <w:proofErr w:type="gramEnd"/>
    </w:p>
    <w:p w:rsidR="000A416E" w:rsidRDefault="000A416E">
      <w:pPr>
        <w:pStyle w:val="ConsPlusNormal"/>
        <w:jc w:val="right"/>
      </w:pPr>
      <w:proofErr w:type="gramStart"/>
      <w:r>
        <w:t>правонарушениях</w:t>
      </w:r>
      <w:proofErr w:type="gramEnd"/>
      <w:r>
        <w:t xml:space="preserve"> на территории</w:t>
      </w:r>
    </w:p>
    <w:p w:rsidR="000A416E" w:rsidRDefault="000A416E">
      <w:pPr>
        <w:pStyle w:val="ConsPlusNormal"/>
        <w:jc w:val="right"/>
      </w:pPr>
      <w:r>
        <w:t>Смоленской области", и определению</w:t>
      </w:r>
    </w:p>
    <w:p w:rsidR="000A416E" w:rsidRDefault="000A416E">
      <w:pPr>
        <w:pStyle w:val="ConsPlusNormal"/>
        <w:jc w:val="right"/>
      </w:pPr>
      <w:r>
        <w:t>перечня должностных лиц органов</w:t>
      </w:r>
    </w:p>
    <w:p w:rsidR="000A416E" w:rsidRDefault="000A416E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0A416E" w:rsidRDefault="000A416E">
      <w:pPr>
        <w:pStyle w:val="ConsPlusNormal"/>
        <w:jc w:val="right"/>
      </w:pPr>
      <w:r>
        <w:t>районов и городских округов</w:t>
      </w:r>
    </w:p>
    <w:p w:rsidR="000A416E" w:rsidRDefault="000A416E">
      <w:pPr>
        <w:pStyle w:val="ConsPlusNormal"/>
        <w:jc w:val="right"/>
      </w:pPr>
      <w:r>
        <w:t>Смоленской области, уполномоченных</w:t>
      </w:r>
    </w:p>
    <w:p w:rsidR="000A416E" w:rsidRDefault="000A416E">
      <w:pPr>
        <w:pStyle w:val="ConsPlusNormal"/>
        <w:jc w:val="right"/>
      </w:pPr>
      <w:r>
        <w:t xml:space="preserve">составлять протоколы об </w:t>
      </w:r>
      <w:proofErr w:type="gramStart"/>
      <w:r>
        <w:t>административных</w:t>
      </w:r>
      <w:proofErr w:type="gramEnd"/>
    </w:p>
    <w:p w:rsidR="000A416E" w:rsidRDefault="000A416E">
      <w:pPr>
        <w:pStyle w:val="ConsPlusNormal"/>
        <w:jc w:val="right"/>
      </w:pPr>
      <w:proofErr w:type="gramStart"/>
      <w:r>
        <w:t>правонарушениях</w:t>
      </w:r>
      <w:proofErr w:type="gramEnd"/>
      <w:r>
        <w:t>, предусмотренных</w:t>
      </w:r>
    </w:p>
    <w:p w:rsidR="000A416E" w:rsidRDefault="000A416E">
      <w:pPr>
        <w:pStyle w:val="ConsPlusNormal"/>
        <w:jc w:val="right"/>
      </w:pPr>
      <w:r>
        <w:t xml:space="preserve">областным законом "Об </w:t>
      </w:r>
      <w:proofErr w:type="gramStart"/>
      <w:r>
        <w:t>административных</w:t>
      </w:r>
      <w:proofErr w:type="gramEnd"/>
    </w:p>
    <w:p w:rsidR="000A416E" w:rsidRDefault="000A416E">
      <w:pPr>
        <w:pStyle w:val="ConsPlusNormal"/>
        <w:jc w:val="right"/>
      </w:pPr>
      <w:proofErr w:type="gramStart"/>
      <w:r>
        <w:t>правонарушениях</w:t>
      </w:r>
      <w:proofErr w:type="gramEnd"/>
      <w:r>
        <w:t xml:space="preserve"> на территории</w:t>
      </w:r>
    </w:p>
    <w:p w:rsidR="000A416E" w:rsidRDefault="000A416E">
      <w:pPr>
        <w:pStyle w:val="ConsPlusNormal"/>
        <w:jc w:val="right"/>
      </w:pPr>
      <w:r>
        <w:t>Смоленской области"</w:t>
      </w:r>
    </w:p>
    <w:p w:rsidR="000A416E" w:rsidRDefault="000A41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41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16E" w:rsidRDefault="000A41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0A416E" w:rsidRDefault="000A416E">
            <w:pPr>
              <w:pStyle w:val="ConsPlusNormal"/>
              <w:jc w:val="center"/>
            </w:pPr>
            <w:r>
              <w:rPr>
                <w:color w:val="392C69"/>
              </w:rPr>
              <w:t>от 12.03.2019 N 97)</w:t>
            </w:r>
          </w:p>
        </w:tc>
      </w:tr>
    </w:tbl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jc w:val="right"/>
      </w:pPr>
      <w:r>
        <w:t>Форма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nformat"/>
        <w:jc w:val="both"/>
      </w:pPr>
      <w:bookmarkStart w:id="3" w:name="P113"/>
      <w:bookmarkEnd w:id="3"/>
      <w:r>
        <w:t xml:space="preserve">                                   ОТЧЕТ</w:t>
      </w:r>
    </w:p>
    <w:p w:rsidR="000A416E" w:rsidRDefault="000A416E">
      <w:pPr>
        <w:pStyle w:val="ConsPlusNonformat"/>
        <w:jc w:val="both"/>
      </w:pPr>
      <w:r>
        <w:t xml:space="preserve">     _________________________________________________________________</w:t>
      </w:r>
    </w:p>
    <w:p w:rsidR="000A416E" w:rsidRDefault="000A416E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0A416E" w:rsidRDefault="000A416E">
      <w:pPr>
        <w:pStyle w:val="ConsPlusNonformat"/>
        <w:jc w:val="both"/>
      </w:pPr>
      <w:r>
        <w:t xml:space="preserve">      о расходовании средств субвенций бюджетам муниципальных районов</w:t>
      </w:r>
    </w:p>
    <w:p w:rsidR="000A416E" w:rsidRDefault="000A416E">
      <w:pPr>
        <w:pStyle w:val="ConsPlusNonformat"/>
        <w:jc w:val="both"/>
      </w:pPr>
      <w:r>
        <w:t xml:space="preserve">     Смоленской области, бюджетам городских округов Смоленской области</w:t>
      </w:r>
    </w:p>
    <w:p w:rsidR="000A416E" w:rsidRDefault="000A416E">
      <w:pPr>
        <w:pStyle w:val="ConsPlusNonformat"/>
        <w:jc w:val="both"/>
      </w:pPr>
      <w:r>
        <w:t xml:space="preserve">  на осуществление государственных полномочий по созданию административных</w:t>
      </w:r>
    </w:p>
    <w:p w:rsidR="000A416E" w:rsidRDefault="000A416E">
      <w:pPr>
        <w:pStyle w:val="ConsPlusNonformat"/>
        <w:jc w:val="both"/>
      </w:pPr>
      <w:r>
        <w:t xml:space="preserve">  комиссий в муниципальных районах и городских округах Смоленской области</w:t>
      </w:r>
    </w:p>
    <w:p w:rsidR="000A416E" w:rsidRDefault="000A416E">
      <w:pPr>
        <w:pStyle w:val="ConsPlusNonformat"/>
        <w:jc w:val="both"/>
      </w:pPr>
      <w:r>
        <w:t xml:space="preserve">  в целях привлечения к административной ответственности, предусмотренной</w:t>
      </w:r>
    </w:p>
    <w:p w:rsidR="000A416E" w:rsidRDefault="000A416E">
      <w:pPr>
        <w:pStyle w:val="ConsPlusNonformat"/>
        <w:jc w:val="both"/>
      </w:pPr>
      <w:r>
        <w:t xml:space="preserve">    областным законом "Об административных правонарушениях на территории</w:t>
      </w:r>
    </w:p>
    <w:p w:rsidR="000A416E" w:rsidRDefault="000A416E">
      <w:pPr>
        <w:pStyle w:val="ConsPlusNonformat"/>
        <w:jc w:val="both"/>
      </w:pPr>
      <w:r>
        <w:t>Смоленской области", и определению перечня должностных лиц органов местного</w:t>
      </w:r>
    </w:p>
    <w:p w:rsidR="000A416E" w:rsidRDefault="000A416E">
      <w:pPr>
        <w:pStyle w:val="ConsPlusNonformat"/>
        <w:jc w:val="both"/>
      </w:pPr>
      <w:r>
        <w:t xml:space="preserve">    самоуправления муниципальных районов и городских округов Смоленской</w:t>
      </w:r>
    </w:p>
    <w:p w:rsidR="000A416E" w:rsidRDefault="000A416E">
      <w:pPr>
        <w:pStyle w:val="ConsPlusNonformat"/>
        <w:jc w:val="both"/>
      </w:pPr>
      <w:r>
        <w:t xml:space="preserve">      области, 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0A416E" w:rsidRDefault="000A416E">
      <w:pPr>
        <w:pStyle w:val="ConsPlusNonformat"/>
        <w:jc w:val="both"/>
      </w:pPr>
      <w:r>
        <w:t xml:space="preserve">  правонарушениях, предусмотренных областным законом "</w:t>
      </w:r>
      <w:proofErr w:type="gramStart"/>
      <w:r>
        <w:t>Об</w:t>
      </w:r>
      <w:proofErr w:type="gramEnd"/>
      <w:r>
        <w:t xml:space="preserve"> административных</w:t>
      </w:r>
    </w:p>
    <w:p w:rsidR="000A416E" w:rsidRDefault="000A416E">
      <w:pPr>
        <w:pStyle w:val="ConsPlusNonformat"/>
        <w:jc w:val="both"/>
      </w:pPr>
      <w:r>
        <w:t xml:space="preserve">             </w:t>
      </w:r>
      <w:proofErr w:type="gramStart"/>
      <w:r>
        <w:t>правонарушениях</w:t>
      </w:r>
      <w:proofErr w:type="gramEnd"/>
      <w:r>
        <w:t xml:space="preserve"> на территории Смоленской области",</w:t>
      </w:r>
    </w:p>
    <w:p w:rsidR="000A416E" w:rsidRDefault="000A416E">
      <w:pPr>
        <w:pStyle w:val="ConsPlusNonformat"/>
        <w:jc w:val="both"/>
      </w:pPr>
      <w:r>
        <w:t xml:space="preserve">        за _______________________________________________ 20__ г.</w:t>
      </w:r>
    </w:p>
    <w:p w:rsidR="000A416E" w:rsidRDefault="000A416E">
      <w:pPr>
        <w:pStyle w:val="ConsPlusNonformat"/>
        <w:jc w:val="both"/>
      </w:pPr>
      <w:r>
        <w:t xml:space="preserve">           (период указывается поквартально, нарастающим итогом)</w:t>
      </w:r>
    </w:p>
    <w:p w:rsidR="000A416E" w:rsidRDefault="000A416E">
      <w:pPr>
        <w:pStyle w:val="ConsPlusNormal"/>
        <w:jc w:val="both"/>
      </w:pPr>
    </w:p>
    <w:p w:rsidR="000A416E" w:rsidRDefault="000A416E">
      <w:pPr>
        <w:sectPr w:rsidR="000A416E" w:rsidSect="00641259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924"/>
        <w:gridCol w:w="1549"/>
        <w:gridCol w:w="1849"/>
        <w:gridCol w:w="1384"/>
        <w:gridCol w:w="1444"/>
      </w:tblGrid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  <w:jc w:val="center"/>
            </w:pPr>
            <w:r>
              <w:t xml:space="preserve">Код классификации операций сектора государственного управления </w:t>
            </w:r>
            <w:hyperlink r:id="rId28" w:history="1">
              <w:r>
                <w:rPr>
                  <w:color w:val="0000FF"/>
                </w:rPr>
                <w:t>(КОСГУ)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  <w:jc w:val="center"/>
            </w:pPr>
            <w:r>
              <w:t>Утверждено бюджетных ассигнований</w:t>
            </w:r>
          </w:p>
        </w:tc>
        <w:tc>
          <w:tcPr>
            <w:tcW w:w="1849" w:type="dxa"/>
          </w:tcPr>
          <w:p w:rsidR="000A416E" w:rsidRDefault="000A416E">
            <w:pPr>
              <w:pStyle w:val="ConsPlusNormal"/>
              <w:jc w:val="center"/>
            </w:pPr>
            <w:r>
              <w:t>Объем финансирования за отчетный период</w:t>
            </w:r>
          </w:p>
        </w:tc>
        <w:tc>
          <w:tcPr>
            <w:tcW w:w="1384" w:type="dxa"/>
          </w:tcPr>
          <w:p w:rsidR="000A416E" w:rsidRDefault="000A416E">
            <w:pPr>
              <w:pStyle w:val="ConsPlusNormal"/>
              <w:jc w:val="center"/>
            </w:pPr>
            <w:r>
              <w:t>Исполнено через финансовые органы</w:t>
            </w:r>
          </w:p>
        </w:tc>
        <w:tc>
          <w:tcPr>
            <w:tcW w:w="1444" w:type="dxa"/>
          </w:tcPr>
          <w:p w:rsidR="000A416E" w:rsidRDefault="000A416E">
            <w:pPr>
              <w:pStyle w:val="ConsPlusNormal"/>
              <w:jc w:val="center"/>
            </w:pPr>
            <w:r>
              <w:t>Расходы текущего финансового года</w:t>
            </w: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0A416E" w:rsidRDefault="000A4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0A416E" w:rsidRDefault="000A4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0A416E" w:rsidRDefault="000A41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0A416E" w:rsidRDefault="000A416E">
            <w:pPr>
              <w:pStyle w:val="ConsPlusNormal"/>
              <w:jc w:val="center"/>
            </w:pPr>
            <w:r>
              <w:t>6</w:t>
            </w: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Статья "Оплата труда, начисления на выплаты по оплате труда", в том числе по подстатьям</w:t>
            </w:r>
          </w:p>
        </w:tc>
        <w:tc>
          <w:tcPr>
            <w:tcW w:w="1924" w:type="dxa"/>
          </w:tcPr>
          <w:p w:rsidR="000A416E" w:rsidRDefault="00116ECA">
            <w:pPr>
              <w:pStyle w:val="ConsPlusNormal"/>
              <w:jc w:val="center"/>
            </w:pPr>
            <w:hyperlink r:id="rId29" w:history="1">
              <w:r w:rsidR="000A416E">
                <w:rPr>
                  <w:color w:val="0000FF"/>
                </w:rPr>
                <w:t>210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Статья "Оплата работ, услуг", в том числе по подстатьям</w:t>
            </w:r>
          </w:p>
        </w:tc>
        <w:tc>
          <w:tcPr>
            <w:tcW w:w="1924" w:type="dxa"/>
          </w:tcPr>
          <w:p w:rsidR="000A416E" w:rsidRDefault="00116ECA">
            <w:pPr>
              <w:pStyle w:val="ConsPlusNormal"/>
              <w:jc w:val="center"/>
            </w:pPr>
            <w:hyperlink r:id="rId30" w:history="1">
              <w:r w:rsidR="000A416E">
                <w:rPr>
                  <w:color w:val="0000FF"/>
                </w:rPr>
                <w:t>220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Статья "Социальное обеспечение", в том числе по подстатьям</w:t>
            </w:r>
          </w:p>
        </w:tc>
        <w:tc>
          <w:tcPr>
            <w:tcW w:w="1924" w:type="dxa"/>
          </w:tcPr>
          <w:p w:rsidR="000A416E" w:rsidRDefault="00116ECA">
            <w:pPr>
              <w:pStyle w:val="ConsPlusNormal"/>
              <w:jc w:val="center"/>
            </w:pPr>
            <w:hyperlink r:id="rId31" w:history="1">
              <w:r w:rsidR="000A416E">
                <w:rPr>
                  <w:color w:val="0000FF"/>
                </w:rPr>
                <w:t>260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 xml:space="preserve">Статья </w:t>
            </w:r>
            <w:r>
              <w:lastRenderedPageBreak/>
              <w:t>"Увеличение стоимости основных средств"</w:t>
            </w:r>
          </w:p>
        </w:tc>
        <w:tc>
          <w:tcPr>
            <w:tcW w:w="1924" w:type="dxa"/>
          </w:tcPr>
          <w:p w:rsidR="000A416E" w:rsidRDefault="00116ECA">
            <w:pPr>
              <w:pStyle w:val="ConsPlusNormal"/>
              <w:jc w:val="center"/>
            </w:pPr>
            <w:hyperlink r:id="rId32" w:history="1">
              <w:r w:rsidR="000A416E">
                <w:rPr>
                  <w:color w:val="0000FF"/>
                </w:rPr>
                <w:t>310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lastRenderedPageBreak/>
              <w:t>Статья "Увеличение стоимости материальных запасов", в том числе по подстатьям</w:t>
            </w:r>
          </w:p>
        </w:tc>
        <w:tc>
          <w:tcPr>
            <w:tcW w:w="1924" w:type="dxa"/>
          </w:tcPr>
          <w:p w:rsidR="000A416E" w:rsidRDefault="00116ECA">
            <w:pPr>
              <w:pStyle w:val="ConsPlusNormal"/>
              <w:jc w:val="center"/>
            </w:pPr>
            <w:hyperlink r:id="rId33" w:history="1">
              <w:r w:rsidR="000A416E">
                <w:rPr>
                  <w:color w:val="0000FF"/>
                </w:rPr>
                <w:t>340</w:t>
              </w:r>
            </w:hyperlink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  <w:tr w:rsidR="000A416E">
        <w:tc>
          <w:tcPr>
            <w:tcW w:w="1639" w:type="dxa"/>
          </w:tcPr>
          <w:p w:rsidR="000A416E" w:rsidRDefault="000A416E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5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849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384" w:type="dxa"/>
          </w:tcPr>
          <w:p w:rsidR="000A416E" w:rsidRDefault="000A416E">
            <w:pPr>
              <w:pStyle w:val="ConsPlusNormal"/>
            </w:pPr>
          </w:p>
        </w:tc>
        <w:tc>
          <w:tcPr>
            <w:tcW w:w="1444" w:type="dxa"/>
          </w:tcPr>
          <w:p w:rsidR="000A416E" w:rsidRDefault="000A416E">
            <w:pPr>
              <w:pStyle w:val="ConsPlusNormal"/>
            </w:pPr>
          </w:p>
        </w:tc>
      </w:tr>
    </w:tbl>
    <w:p w:rsidR="000A416E" w:rsidRDefault="000A416E">
      <w:pPr>
        <w:pStyle w:val="ConsPlusNormal"/>
        <w:jc w:val="both"/>
      </w:pPr>
    </w:p>
    <w:p w:rsidR="000A416E" w:rsidRDefault="000A416E">
      <w:pPr>
        <w:pStyle w:val="ConsPlusNonformat"/>
        <w:jc w:val="both"/>
      </w:pPr>
      <w:r>
        <w:t>Глава муниципального образования ___________    ___________________________</w:t>
      </w:r>
    </w:p>
    <w:p w:rsidR="000A416E" w:rsidRDefault="000A416E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0A416E" w:rsidRDefault="000A416E">
      <w:pPr>
        <w:pStyle w:val="ConsPlusNonformat"/>
        <w:jc w:val="both"/>
      </w:pPr>
      <w:r>
        <w:t>Главный бухгалтер                ___________    ___________________________</w:t>
      </w:r>
    </w:p>
    <w:p w:rsidR="000A416E" w:rsidRDefault="000A416E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0A416E" w:rsidRDefault="000A416E">
      <w:pPr>
        <w:pStyle w:val="ConsPlusNonformat"/>
        <w:jc w:val="both"/>
      </w:pPr>
      <w:r>
        <w:t>М.П.</w:t>
      </w: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jc w:val="both"/>
      </w:pPr>
    </w:p>
    <w:p w:rsidR="000A416E" w:rsidRDefault="000A4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140" w:rsidRDefault="00884140"/>
    <w:sectPr w:rsidR="00884140" w:rsidSect="0017539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CA" w:rsidRDefault="00116ECA" w:rsidP="00641259">
      <w:r>
        <w:separator/>
      </w:r>
    </w:p>
  </w:endnote>
  <w:endnote w:type="continuationSeparator" w:id="0">
    <w:p w:rsidR="00116ECA" w:rsidRDefault="00116ECA" w:rsidP="006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CA" w:rsidRDefault="00116ECA" w:rsidP="00641259">
      <w:r>
        <w:separator/>
      </w:r>
    </w:p>
  </w:footnote>
  <w:footnote w:type="continuationSeparator" w:id="0">
    <w:p w:rsidR="00116ECA" w:rsidRDefault="00116ECA" w:rsidP="0064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82667"/>
      <w:docPartObj>
        <w:docPartGallery w:val="Page Numbers (Top of Page)"/>
        <w:docPartUnique/>
      </w:docPartObj>
    </w:sdtPr>
    <w:sdtContent>
      <w:p w:rsidR="00641259" w:rsidRDefault="006412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1259" w:rsidRDefault="00641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6E"/>
    <w:rsid w:val="000735FA"/>
    <w:rsid w:val="00090474"/>
    <w:rsid w:val="000A416E"/>
    <w:rsid w:val="000D0FF7"/>
    <w:rsid w:val="00116ECA"/>
    <w:rsid w:val="004B4E0E"/>
    <w:rsid w:val="00641259"/>
    <w:rsid w:val="00884140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1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1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1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16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1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259"/>
  </w:style>
  <w:style w:type="paragraph" w:styleId="a5">
    <w:name w:val="footer"/>
    <w:basedOn w:val="a"/>
    <w:link w:val="a6"/>
    <w:uiPriority w:val="99"/>
    <w:unhideWhenUsed/>
    <w:rsid w:val="00641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7EB243FD676C2B3925419719F44E97419D346BF4212DFC05E408A80A6308B4E23158269C4F71DBAF878DA9BE108AE8Q2A2J" TargetMode="External"/><Relationship Id="rId18" Type="http://schemas.openxmlformats.org/officeDocument/2006/relationships/hyperlink" Target="consultantplus://offline/ref=FC7EB243FD676C2B3925419719F44E97419D346BF7292DFC0EE655A2023A04B6E53E07239B5E71DBAE998DACA619DEBB67151A185A8662286CED9D5EQ3A5J" TargetMode="External"/><Relationship Id="rId26" Type="http://schemas.openxmlformats.org/officeDocument/2006/relationships/hyperlink" Target="consultantplus://offline/ref=FC7EB243FD676C2B3925419719F44E97419D346BF7292DFC0EE655A2023A04B6E53E07239B5E71DBAE998DACA919DEBB67151A185A8662286CED9D5EQ3A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EB243FD676C2B3925419719F44E97419D346BF7282BFB00E755A2023A04B6E53E0723895E29D7AF9893ACA50C88EA21Q4A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C7EB243FD676C2B3925419719F44E97419D346BF0212CFA03E408A80A6308B4E23158349C177DDAAE998DA9AB46DBAE764D16184598673370EF9FQ5ADJ" TargetMode="External"/><Relationship Id="rId12" Type="http://schemas.openxmlformats.org/officeDocument/2006/relationships/hyperlink" Target="consultantplus://offline/ref=FC7EB243FD676C2B3925419719F44E97419D346BF7282DF906E955A2023A04B6E53E0723895E29D7AF9893ACA50C88EA21Q4A1J" TargetMode="External"/><Relationship Id="rId17" Type="http://schemas.openxmlformats.org/officeDocument/2006/relationships/hyperlink" Target="consultantplus://offline/ref=FC7EB243FD676C2B3925419719F44E97419D346BF7282DF906E955A2023A04B6E53E0723895E29D7AF9893ACA50C88EA21Q4A1J" TargetMode="External"/><Relationship Id="rId25" Type="http://schemas.openxmlformats.org/officeDocument/2006/relationships/hyperlink" Target="consultantplus://offline/ref=FC7EB243FD676C2B3925419719F44E97419D346BF0212CFA03E408A80A6308B4E23158349C177DDAAE998DA5AB46DBAE764D16184598673370EF9FQ5ADJ" TargetMode="External"/><Relationship Id="rId33" Type="http://schemas.openxmlformats.org/officeDocument/2006/relationships/hyperlink" Target="consultantplus://offline/ref=FC7EB243FD676C2B39255F9A0F98139D44976E67FE2D22AF5ABB53F55D6A02E3A57E0176D91F78D9AB92D9FDE44787EB225E171C459A622FQ7A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EB243FD676C2B3925419719F44E97419D346BF7282DF906E955A2023A04B6E53E0723895E29D7AF9893ACA50C88EA21Q4A1J" TargetMode="External"/><Relationship Id="rId20" Type="http://schemas.openxmlformats.org/officeDocument/2006/relationships/hyperlink" Target="consultantplus://offline/ref=FC7EB243FD676C2B3925419719F44E97419D346BF7282DF906E955A2023A04B6E53E0723895E29D7AF9893ACA50C88EA21Q4A1J" TargetMode="External"/><Relationship Id="rId29" Type="http://schemas.openxmlformats.org/officeDocument/2006/relationships/hyperlink" Target="consultantplus://offline/ref=FC7EB243FD676C2B39255F9A0F98139D44976E67FE2D22AF5ABB53F55D6A02E3A57E0176D91F7FDCA992D9FDE44787EB225E171C459A622FQ7A3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EB243FD676C2B3925419719F44E97419D346BF7282DF906E955A2023A04B6E53E0723895E29D7AF9893ACA50C88EA21Q4A1J" TargetMode="External"/><Relationship Id="rId24" Type="http://schemas.openxmlformats.org/officeDocument/2006/relationships/hyperlink" Target="consultantplus://offline/ref=FC7EB243FD676C2B3925419719F44E97419D346BF0212CFA03E408A80A6308B4E23158349C177DDAAE998DABAB46DBAE764D16184598673370EF9FQ5ADJ" TargetMode="External"/><Relationship Id="rId32" Type="http://schemas.openxmlformats.org/officeDocument/2006/relationships/hyperlink" Target="consultantplus://offline/ref=FC7EB243FD676C2B39255F9A0F98139D44976E67FE2D22AF5ABB53F55D6A02E3A57E0176D91F78D8A792D9FDE44787EB225E171C459A622FQ7A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EB243FD676C2B3925419719F44E97419D346BF7292DFC0EE655A2023A04B6E53E07239B5E71DBAE998DACA519DEBB67151A185A8662286CED9D5EQ3A5J" TargetMode="External"/><Relationship Id="rId23" Type="http://schemas.openxmlformats.org/officeDocument/2006/relationships/hyperlink" Target="consultantplus://offline/ref=FC7EB243FD676C2B3925419719F44E97419D346BF7292DFC0EE655A2023A04B6E53E07239B5E71DBAE998DACA819DEBB67151A185A8662286CED9D5EQ3A5J" TargetMode="External"/><Relationship Id="rId28" Type="http://schemas.openxmlformats.org/officeDocument/2006/relationships/hyperlink" Target="consultantplus://offline/ref=FC7EB243FD676C2B39255F9A0F98139D44976E67FE2D22AF5ABB53F55D6A02E3A57E0176D91F7FD9AC92D9FDE44787EB225E171C459A622FQ7A3J" TargetMode="External"/><Relationship Id="rId10" Type="http://schemas.openxmlformats.org/officeDocument/2006/relationships/hyperlink" Target="consultantplus://offline/ref=FC7EB243FD676C2B3925419719F44E97419D346BF7282EFD0FE655A2023A04B6E53E07239B5E71DBAE998AAEA619DEBB67151A185A8662286CED9D5EQ3A5J" TargetMode="External"/><Relationship Id="rId19" Type="http://schemas.openxmlformats.org/officeDocument/2006/relationships/hyperlink" Target="consultantplus://offline/ref=FC7EB243FD676C2B3925419719F44E97419D346BF7282DF906E955A2023A04B6E53E0723895E29D7AF9893ACA50C88EA21Q4A1J" TargetMode="External"/><Relationship Id="rId31" Type="http://schemas.openxmlformats.org/officeDocument/2006/relationships/hyperlink" Target="consultantplus://offline/ref=FC7EB243FD676C2B39255F9A0F98139D44976E67FE2D22AF5ABB53F55D6A02E3A57E0176D91F78DAA792D9FDE44787EB225E171C459A622FQ7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49E6962F62F22AF5ABB53F55D6A02E3A57E0175D91F7AD1FAC8C9F9AD138BF42345091B5B9AQ6A3J" TargetMode="External"/><Relationship Id="rId14" Type="http://schemas.openxmlformats.org/officeDocument/2006/relationships/hyperlink" Target="consultantplus://offline/ref=FC7EB243FD676C2B3925419719F44E97419D346BF0212CFA03E408A80A6308B4E23158349C177DDAAE998DA9AB46DBAE764D16184598673370EF9FQ5ADJ" TargetMode="External"/><Relationship Id="rId22" Type="http://schemas.openxmlformats.org/officeDocument/2006/relationships/hyperlink" Target="consultantplus://offline/ref=FC7EB243FD676C2B3925419719F44E97419D346BF0212CFA03E408A80A6308B4E23158349C177DDAAE998DAAAB46DBAE764D16184598673370EF9FQ5ADJ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FC7EB243FD676C2B39255F9A0F98139D44976E67FE2D22AF5ABB53F55D6A02E3A57E0176D91F7FDDAB92D9FDE44787EB225E171C459A622FQ7A3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C7EB243FD676C2B3925419719F44E97419D346BF7292DFC0EE655A2023A04B6E53E07239B5E71DBAE998DACA519DEBB67151A185A8662286CED9D5EQ3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Martinova_NP</dc:creator>
  <cp:lastModifiedBy>Кваша Алексей Юрьевич</cp:lastModifiedBy>
  <cp:revision>3</cp:revision>
  <dcterms:created xsi:type="dcterms:W3CDTF">2021-05-11T08:59:00Z</dcterms:created>
  <dcterms:modified xsi:type="dcterms:W3CDTF">2021-05-14T13:42:00Z</dcterms:modified>
</cp:coreProperties>
</file>