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B" w:rsidRPr="00355DF3" w:rsidRDefault="00874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5DF3">
        <w:rPr>
          <w:rFonts w:ascii="Times New Roman" w:hAnsi="Times New Roman" w:cs="Times New Roman"/>
          <w:sz w:val="24"/>
          <w:szCs w:val="24"/>
        </w:rPr>
        <w:t>ГУБЕРНАТОР СМОЛЕНСКОЙ ОБЛАСТИ</w:t>
      </w:r>
    </w:p>
    <w:p w:rsidR="0087449B" w:rsidRPr="00355DF3" w:rsidRDefault="00874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449B" w:rsidRPr="00355DF3" w:rsidRDefault="00874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>УКАЗ</w:t>
      </w:r>
    </w:p>
    <w:p w:rsidR="0087449B" w:rsidRPr="00355DF3" w:rsidRDefault="00874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>от 14 июля 2015 г. N 50</w:t>
      </w:r>
    </w:p>
    <w:p w:rsidR="0087449B" w:rsidRPr="00355DF3" w:rsidRDefault="00874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449B" w:rsidRPr="00355DF3" w:rsidRDefault="00874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>О ПОДРАЗДЕЛЕНИИ ГОСУДАРСТВЕННОГО ОРГАНА СМОЛЕНСКОЙ ОБЛАСТИ,</w:t>
      </w:r>
    </w:p>
    <w:p w:rsidR="0087449B" w:rsidRPr="00355DF3" w:rsidRDefault="00874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5DF3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355DF3">
        <w:rPr>
          <w:rFonts w:ascii="Times New Roman" w:hAnsi="Times New Roman" w:cs="Times New Roman"/>
          <w:sz w:val="24"/>
          <w:szCs w:val="24"/>
        </w:rPr>
        <w:t xml:space="preserve"> НА ОСУЩЕСТВЛЕНИЕ КОНТРОЛЯ ЗА РАСХОДАМИ</w:t>
      </w:r>
    </w:p>
    <w:p w:rsidR="0087449B" w:rsidRPr="00355DF3" w:rsidRDefault="0087449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87449B" w:rsidRPr="00355D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49B" w:rsidRPr="00355DF3" w:rsidRDefault="008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49B" w:rsidRPr="00355DF3" w:rsidRDefault="008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449B" w:rsidRPr="00355DF3" w:rsidRDefault="00874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7449B" w:rsidRPr="00355DF3" w:rsidRDefault="00874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D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Смоленской области</w:t>
            </w:r>
            <w:proofErr w:type="gramEnd"/>
          </w:p>
          <w:p w:rsidR="0087449B" w:rsidRPr="00355DF3" w:rsidRDefault="00874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24.06.2016 </w:t>
            </w:r>
            <w:hyperlink r:id="rId7">
              <w:r w:rsidRPr="00355D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</w:t>
              </w:r>
            </w:hyperlink>
            <w:r w:rsidRPr="00355D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18.01.2017 </w:t>
            </w:r>
            <w:hyperlink r:id="rId8">
              <w:r w:rsidRPr="00355D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</w:t>
              </w:r>
            </w:hyperlink>
            <w:r w:rsidRPr="00355D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22.02.2019 </w:t>
            </w:r>
            <w:hyperlink r:id="rId9">
              <w:r w:rsidRPr="00355D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</w:t>
              </w:r>
            </w:hyperlink>
            <w:r w:rsidRPr="00355D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7449B" w:rsidRPr="00355DF3" w:rsidRDefault="00874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08.11.2023 </w:t>
            </w:r>
            <w:hyperlink r:id="rId10">
              <w:r w:rsidRPr="00355D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</w:t>
              </w:r>
            </w:hyperlink>
            <w:r w:rsidRPr="00355D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49B" w:rsidRPr="00355DF3" w:rsidRDefault="0087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49B" w:rsidRPr="00355DF3" w:rsidRDefault="00874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49B" w:rsidRPr="00355DF3" w:rsidRDefault="00874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>
        <w:r w:rsidRPr="00355DF3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355DF3">
        <w:rPr>
          <w:rFonts w:ascii="Times New Roman" w:hAnsi="Times New Roman" w:cs="Times New Roman"/>
          <w:sz w:val="24"/>
          <w:szCs w:val="24"/>
        </w:rPr>
        <w:t xml:space="preserve"> областного закона "Об отдельных вопросах осуществления </w:t>
      </w:r>
      <w:proofErr w:type="gramStart"/>
      <w:r w:rsidRPr="00355D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5DF3">
        <w:rPr>
          <w:rFonts w:ascii="Times New Roman" w:hAnsi="Times New Roman" w:cs="Times New Roman"/>
          <w:sz w:val="24"/>
          <w:szCs w:val="24"/>
        </w:rPr>
        <w:t xml:space="preserve">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постановляю:</w:t>
      </w:r>
    </w:p>
    <w:p w:rsidR="0087449B" w:rsidRPr="00355DF3" w:rsidRDefault="00874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355DF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355DF3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24.06.2016 N 66)</w:t>
      </w:r>
    </w:p>
    <w:p w:rsidR="0087449B" w:rsidRPr="00355DF3" w:rsidRDefault="00874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 xml:space="preserve">1. Определить, что подразделением государственного органа Смоленской области, уполномоченным на осуществление </w:t>
      </w:r>
      <w:proofErr w:type="gramStart"/>
      <w:r w:rsidRPr="00355D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5DF3">
        <w:rPr>
          <w:rFonts w:ascii="Times New Roman" w:hAnsi="Times New Roman" w:cs="Times New Roman"/>
          <w:sz w:val="24"/>
          <w:szCs w:val="24"/>
        </w:rPr>
        <w:t xml:space="preserve"> расходами, является Департамент по профилактике коррупционных правонарушений Аппарата Правительства Смоленской области.</w:t>
      </w:r>
    </w:p>
    <w:p w:rsidR="0087449B" w:rsidRPr="00355DF3" w:rsidRDefault="00874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5D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5DF3">
        <w:rPr>
          <w:rFonts w:ascii="Times New Roman" w:hAnsi="Times New Roman" w:cs="Times New Roman"/>
          <w:sz w:val="24"/>
          <w:szCs w:val="24"/>
        </w:rPr>
        <w:t xml:space="preserve"> ред. указов Губернатора Смоленской области от 24.06.2016 </w:t>
      </w:r>
      <w:hyperlink r:id="rId13">
        <w:r w:rsidRPr="00355DF3">
          <w:rPr>
            <w:rFonts w:ascii="Times New Roman" w:hAnsi="Times New Roman" w:cs="Times New Roman"/>
            <w:color w:val="0000FF"/>
            <w:sz w:val="24"/>
            <w:szCs w:val="24"/>
          </w:rPr>
          <w:t>N 66</w:t>
        </w:r>
      </w:hyperlink>
      <w:r w:rsidRPr="00355DF3">
        <w:rPr>
          <w:rFonts w:ascii="Times New Roman" w:hAnsi="Times New Roman" w:cs="Times New Roman"/>
          <w:sz w:val="24"/>
          <w:szCs w:val="24"/>
        </w:rPr>
        <w:t xml:space="preserve">, от 18.01.2017 </w:t>
      </w:r>
      <w:hyperlink r:id="rId14">
        <w:r w:rsidRPr="00355DF3">
          <w:rPr>
            <w:rFonts w:ascii="Times New Roman" w:hAnsi="Times New Roman" w:cs="Times New Roman"/>
            <w:color w:val="0000FF"/>
            <w:sz w:val="24"/>
            <w:szCs w:val="24"/>
          </w:rPr>
          <w:t>N 2</w:t>
        </w:r>
      </w:hyperlink>
      <w:r w:rsidRPr="00355DF3">
        <w:rPr>
          <w:rFonts w:ascii="Times New Roman" w:hAnsi="Times New Roman" w:cs="Times New Roman"/>
          <w:sz w:val="24"/>
          <w:szCs w:val="24"/>
        </w:rPr>
        <w:t xml:space="preserve">, от 22.02.2019 </w:t>
      </w:r>
      <w:hyperlink r:id="rId15">
        <w:r w:rsidRPr="00355DF3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355DF3">
        <w:rPr>
          <w:rFonts w:ascii="Times New Roman" w:hAnsi="Times New Roman" w:cs="Times New Roman"/>
          <w:sz w:val="24"/>
          <w:szCs w:val="24"/>
        </w:rPr>
        <w:t xml:space="preserve">, от 08.11.2023 </w:t>
      </w:r>
      <w:hyperlink r:id="rId16">
        <w:r w:rsidRPr="00355DF3">
          <w:rPr>
            <w:rFonts w:ascii="Times New Roman" w:hAnsi="Times New Roman" w:cs="Times New Roman"/>
            <w:color w:val="0000FF"/>
            <w:sz w:val="24"/>
            <w:szCs w:val="24"/>
          </w:rPr>
          <w:t>N 21</w:t>
        </w:r>
      </w:hyperlink>
      <w:r w:rsidRPr="00355DF3">
        <w:rPr>
          <w:rFonts w:ascii="Times New Roman" w:hAnsi="Times New Roman" w:cs="Times New Roman"/>
          <w:sz w:val="24"/>
          <w:szCs w:val="24"/>
        </w:rPr>
        <w:t>)</w:t>
      </w:r>
    </w:p>
    <w:p w:rsidR="0087449B" w:rsidRPr="00355DF3" w:rsidRDefault="00874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7">
        <w:r w:rsidRPr="00355DF3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55DF3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12.07.2013 N 53 "О подразделении государственного органа Смоленской области, уполномоченном на осуществление </w:t>
      </w:r>
      <w:proofErr w:type="gramStart"/>
      <w:r w:rsidRPr="00355D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5DF3">
        <w:rPr>
          <w:rFonts w:ascii="Times New Roman" w:hAnsi="Times New Roman" w:cs="Times New Roman"/>
          <w:sz w:val="24"/>
          <w:szCs w:val="24"/>
        </w:rPr>
        <w:t xml:space="preserve"> расходами".</w:t>
      </w:r>
    </w:p>
    <w:p w:rsidR="0087449B" w:rsidRPr="00355DF3" w:rsidRDefault="00874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49B" w:rsidRPr="00355DF3" w:rsidRDefault="00874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355DF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55DF3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7449B" w:rsidRPr="00355DF3" w:rsidRDefault="00874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>Губернатора</w:t>
      </w:r>
    </w:p>
    <w:p w:rsidR="0087449B" w:rsidRPr="00355DF3" w:rsidRDefault="00874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7449B" w:rsidRPr="00355DF3" w:rsidRDefault="00874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5DF3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87449B" w:rsidRPr="00355DF3" w:rsidRDefault="00874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49B" w:rsidRPr="00355DF3" w:rsidRDefault="00874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49B" w:rsidRPr="00355DF3" w:rsidRDefault="0087449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476C" w:rsidRPr="00355DF3" w:rsidRDefault="009F476C">
      <w:pPr>
        <w:rPr>
          <w:rFonts w:ascii="Times New Roman" w:hAnsi="Times New Roman" w:cs="Times New Roman"/>
          <w:sz w:val="24"/>
          <w:szCs w:val="24"/>
        </w:rPr>
      </w:pPr>
    </w:p>
    <w:sectPr w:rsidR="009F476C" w:rsidRPr="00355DF3" w:rsidSect="00355DF3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EF" w:rsidRDefault="00A54EEF" w:rsidP="00355DF3">
      <w:pPr>
        <w:spacing w:after="0" w:line="240" w:lineRule="auto"/>
      </w:pPr>
      <w:r>
        <w:separator/>
      </w:r>
    </w:p>
  </w:endnote>
  <w:endnote w:type="continuationSeparator" w:id="0">
    <w:p w:rsidR="00A54EEF" w:rsidRDefault="00A54EEF" w:rsidP="0035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EF" w:rsidRDefault="00A54EEF" w:rsidP="00355DF3">
      <w:pPr>
        <w:spacing w:after="0" w:line="240" w:lineRule="auto"/>
      </w:pPr>
      <w:r>
        <w:separator/>
      </w:r>
    </w:p>
  </w:footnote>
  <w:footnote w:type="continuationSeparator" w:id="0">
    <w:p w:rsidR="00A54EEF" w:rsidRDefault="00A54EEF" w:rsidP="0035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117300"/>
      <w:docPartObj>
        <w:docPartGallery w:val="Page Numbers (Top of Page)"/>
        <w:docPartUnique/>
      </w:docPartObj>
    </w:sdtPr>
    <w:sdtContent>
      <w:p w:rsidR="00355DF3" w:rsidRDefault="00355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5DF3" w:rsidRDefault="00355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9B"/>
    <w:rsid w:val="00355DF3"/>
    <w:rsid w:val="0087449B"/>
    <w:rsid w:val="009F476C"/>
    <w:rsid w:val="00A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4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4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DF3"/>
  </w:style>
  <w:style w:type="paragraph" w:styleId="a5">
    <w:name w:val="footer"/>
    <w:basedOn w:val="a"/>
    <w:link w:val="a6"/>
    <w:uiPriority w:val="99"/>
    <w:unhideWhenUsed/>
    <w:rsid w:val="0035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4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4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DF3"/>
  </w:style>
  <w:style w:type="paragraph" w:styleId="a5">
    <w:name w:val="footer"/>
    <w:basedOn w:val="a"/>
    <w:link w:val="a6"/>
    <w:uiPriority w:val="99"/>
    <w:unhideWhenUsed/>
    <w:rsid w:val="0035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87158&amp;dst=100005" TargetMode="External"/><Relationship Id="rId13" Type="http://schemas.openxmlformats.org/officeDocument/2006/relationships/hyperlink" Target="https://login.consultant.ru/link/?req=doc&amp;base=RLAW376&amp;n=81954&amp;dst=10000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76&amp;n=81954&amp;dst=100005" TargetMode="External"/><Relationship Id="rId12" Type="http://schemas.openxmlformats.org/officeDocument/2006/relationships/hyperlink" Target="https://login.consultant.ru/link/?req=doc&amp;base=RLAW376&amp;n=81954&amp;dst=100006" TargetMode="External"/><Relationship Id="rId17" Type="http://schemas.openxmlformats.org/officeDocument/2006/relationships/hyperlink" Target="https://login.consultant.ru/link/?req=doc&amp;base=RLAW376&amp;n=766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140119&amp;dst=10000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73865&amp;dst=100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119560&amp;dst=100010" TargetMode="External"/><Relationship Id="rId10" Type="http://schemas.openxmlformats.org/officeDocument/2006/relationships/hyperlink" Target="https://login.consultant.ru/link/?req=doc&amp;base=RLAW376&amp;n=140119&amp;dst=1000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19560&amp;dst=100010" TargetMode="External"/><Relationship Id="rId14" Type="http://schemas.openxmlformats.org/officeDocument/2006/relationships/hyperlink" Target="https://login.consultant.ru/link/?req=doc&amp;base=RLAW376&amp;n=87158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Ботвинова Татьяна Юрьевна</dc:creator>
  <cp:lastModifiedBy>Кваша Алексей Юрьевич</cp:lastModifiedBy>
  <cp:revision>2</cp:revision>
  <dcterms:created xsi:type="dcterms:W3CDTF">2024-05-06T06:43:00Z</dcterms:created>
  <dcterms:modified xsi:type="dcterms:W3CDTF">2024-05-14T08:58:00Z</dcterms:modified>
</cp:coreProperties>
</file>